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CFA7C6" w14:textId="77777777" w:rsidR="006810C5" w:rsidRPr="000D5106" w:rsidRDefault="006810C5">
      <w:pPr>
        <w:pStyle w:val="Standard"/>
        <w:widowControl w:val="0"/>
        <w:spacing w:after="0" w:line="276" w:lineRule="auto"/>
        <w:rPr>
          <w:rFonts w:ascii="Times New Roman" w:hAnsi="Times New Roman" w:cs="Times New Roman"/>
        </w:rPr>
      </w:pPr>
    </w:p>
    <w:tbl>
      <w:tblPr>
        <w:tblStyle w:val="Tabelacomgrade"/>
        <w:tblW w:w="9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1"/>
        <w:gridCol w:w="3019"/>
        <w:gridCol w:w="3273"/>
      </w:tblGrid>
      <w:tr w:rsidR="006810C5" w:rsidRPr="000D5106" w14:paraId="3A3510ED" w14:textId="77777777" w:rsidTr="00564F64">
        <w:trPr>
          <w:trHeight w:val="957"/>
        </w:trPr>
        <w:tc>
          <w:tcPr>
            <w:tcW w:w="3291" w:type="dxa"/>
          </w:tcPr>
          <w:p w14:paraId="7122DB25" w14:textId="0BA7ABBE" w:rsidR="006810C5" w:rsidRPr="000D5106" w:rsidRDefault="006810C5" w:rsidP="00BE7995">
            <w:pPr>
              <w:widowControl/>
              <w:snapToGrid w:val="0"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Volume </w:t>
            </w:r>
            <w:proofErr w:type="spellStart"/>
            <w:r w:rsidR="000D5106" w:rsidRPr="000D5106">
              <w:rPr>
                <w:sz w:val="18"/>
                <w:szCs w:val="18"/>
              </w:rPr>
              <w:t>xxxxxxxxxxxxxxx</w:t>
            </w:r>
            <w:proofErr w:type="spellEnd"/>
          </w:p>
          <w:p w14:paraId="613E08E2" w14:textId="4CC2D64F" w:rsidR="006810C5" w:rsidRPr="000D5106" w:rsidRDefault="006810C5" w:rsidP="00BE7995">
            <w:pPr>
              <w:widowControl/>
              <w:snapToGrid w:val="0"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ISSN: </w:t>
            </w:r>
            <w:r w:rsidRPr="000D5106">
              <w:rPr>
                <w:rFonts w:eastAsia="EB Garamond"/>
                <w:color w:val="000000"/>
                <w:sz w:val="18"/>
                <w:szCs w:val="18"/>
              </w:rPr>
              <w:t>2594-3707</w:t>
            </w:r>
          </w:p>
          <w:p w14:paraId="0C2E4157" w14:textId="1C06A9AF" w:rsidR="006810C5" w:rsidRPr="000D5106" w:rsidRDefault="006810C5" w:rsidP="00D6571A">
            <w:pPr>
              <w:widowControl/>
              <w:rPr>
                <w:sz w:val="18"/>
                <w:szCs w:val="18"/>
                <w:lang w:val="es-ES"/>
              </w:rPr>
            </w:pPr>
            <w:r w:rsidRPr="000D5106">
              <w:rPr>
                <w:noProof/>
                <w:sz w:val="18"/>
                <w:szCs w:val="18"/>
                <w:lang w:val="es-ES"/>
              </w:rPr>
              <w:drawing>
                <wp:inline distT="0" distB="0" distL="114300" distR="114300" wp14:anchorId="6BEE0503" wp14:editId="25432892">
                  <wp:extent cx="337820" cy="337820"/>
                  <wp:effectExtent l="0" t="0" r="17780" b="17780"/>
                  <wp:docPr id="7" name="Picture 3" descr="openacces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" descr="openaccess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2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658D68C4" w14:textId="5A7E9ABA" w:rsidR="006810C5" w:rsidRPr="000D5106" w:rsidRDefault="006810C5" w:rsidP="00BE7995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0D5106">
              <w:rPr>
                <w:color w:val="000000" w:themeColor="text1"/>
                <w:sz w:val="18"/>
                <w:szCs w:val="18"/>
              </w:rPr>
              <w:t xml:space="preserve">Recebido em: </w:t>
            </w:r>
            <w:proofErr w:type="spellStart"/>
            <w:r w:rsidR="000D5106" w:rsidRPr="000D5106">
              <w:rPr>
                <w:color w:val="000000" w:themeColor="text1"/>
                <w:sz w:val="18"/>
                <w:szCs w:val="18"/>
              </w:rPr>
              <w:t>xx</w:t>
            </w:r>
            <w:proofErr w:type="spellEnd"/>
            <w:r w:rsidRPr="000D5106">
              <w:rPr>
                <w:color w:val="000000" w:themeColor="text1"/>
                <w:sz w:val="18"/>
                <w:szCs w:val="18"/>
              </w:rPr>
              <w:t>/</w:t>
            </w:r>
            <w:proofErr w:type="spellStart"/>
            <w:r w:rsidR="000D5106" w:rsidRPr="000D5106">
              <w:rPr>
                <w:color w:val="000000" w:themeColor="text1"/>
                <w:sz w:val="18"/>
                <w:szCs w:val="18"/>
              </w:rPr>
              <w:t>xx</w:t>
            </w:r>
            <w:proofErr w:type="spellEnd"/>
            <w:r w:rsidRPr="000D5106">
              <w:rPr>
                <w:color w:val="000000" w:themeColor="text1"/>
                <w:sz w:val="18"/>
                <w:szCs w:val="18"/>
              </w:rPr>
              <w:t>/</w:t>
            </w:r>
            <w:proofErr w:type="spellStart"/>
            <w:r w:rsidR="000D5106" w:rsidRPr="000D5106">
              <w:rPr>
                <w:color w:val="000000" w:themeColor="text1"/>
                <w:sz w:val="18"/>
                <w:szCs w:val="18"/>
              </w:rPr>
              <w:t>xx</w:t>
            </w:r>
            <w:proofErr w:type="spellEnd"/>
          </w:p>
          <w:p w14:paraId="7CF90FF3" w14:textId="28AF087F" w:rsidR="006810C5" w:rsidRPr="000D5106" w:rsidRDefault="006810C5" w:rsidP="00BE7995">
            <w:pPr>
              <w:widowControl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Aprovado em: </w:t>
            </w:r>
            <w:r w:rsidR="000D5106"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="000D5106"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  <w:p w14:paraId="79E5DAEE" w14:textId="5DE5C88D" w:rsidR="006810C5" w:rsidRPr="000D5106" w:rsidRDefault="006810C5" w:rsidP="00BE7995">
            <w:pPr>
              <w:widowControl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Publicado em: </w:t>
            </w:r>
            <w:r w:rsidR="000D5106"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="000D5106"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  <w:p w14:paraId="4041111D" w14:textId="534BAFF3" w:rsidR="006810C5" w:rsidRPr="000D5106" w:rsidRDefault="006810C5" w:rsidP="00BE7995">
            <w:pPr>
              <w:widowControl/>
              <w:jc w:val="left"/>
              <w:rPr>
                <w:i/>
                <w:sz w:val="18"/>
                <w:szCs w:val="18"/>
              </w:rPr>
            </w:pPr>
            <w:r w:rsidRPr="000D5106">
              <w:rPr>
                <w:rFonts w:eastAsia="Century Schoolbook"/>
                <w:i/>
                <w:sz w:val="18"/>
                <w:szCs w:val="18"/>
              </w:rPr>
              <w:t>e-</w:t>
            </w:r>
            <w:proofErr w:type="spellStart"/>
            <w:r w:rsidRPr="000D5106">
              <w:rPr>
                <w:rFonts w:eastAsia="Century Schoolbook"/>
                <w:i/>
                <w:sz w:val="18"/>
                <w:szCs w:val="18"/>
              </w:rPr>
              <w:t>Location</w:t>
            </w:r>
            <w:proofErr w:type="spellEnd"/>
            <w:r w:rsidRPr="000D5106">
              <w:rPr>
                <w:rFonts w:eastAsia="Century Schoolbook"/>
                <w:i/>
                <w:sz w:val="18"/>
                <w:szCs w:val="18"/>
              </w:rPr>
              <w:t xml:space="preserve">: </w:t>
            </w:r>
            <w:r w:rsidR="000D5106"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="000D5106"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</w:tc>
        <w:tc>
          <w:tcPr>
            <w:tcW w:w="3273" w:type="dxa"/>
          </w:tcPr>
          <w:p w14:paraId="1B3A49E0" w14:textId="77777777" w:rsidR="006810C5" w:rsidRPr="000D5106" w:rsidRDefault="006810C5" w:rsidP="00BE7995">
            <w:pPr>
              <w:widowControl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Editor: </w:t>
            </w:r>
          </w:p>
          <w:p w14:paraId="2630D3AB" w14:textId="67291CD6" w:rsidR="006810C5" w:rsidRPr="000D5106" w:rsidRDefault="000D5106" w:rsidP="00BE7995">
            <w:pPr>
              <w:widowControl/>
              <w:jc w:val="left"/>
              <w:rPr>
                <w:i/>
                <w:iCs/>
                <w:sz w:val="18"/>
                <w:szCs w:val="18"/>
              </w:rPr>
            </w:pPr>
            <w:r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</w:tc>
      </w:tr>
      <w:tr w:rsidR="006810C5" w:rsidRPr="000D5106" w14:paraId="798E876B" w14:textId="77777777" w:rsidTr="00564F64">
        <w:trPr>
          <w:trHeight w:val="1532"/>
        </w:trPr>
        <w:tc>
          <w:tcPr>
            <w:tcW w:w="9583" w:type="dxa"/>
            <w:gridSpan w:val="3"/>
          </w:tcPr>
          <w:p w14:paraId="20D72AB8" w14:textId="5F098226" w:rsidR="006810C5" w:rsidRPr="000D5106" w:rsidRDefault="006810C5" w:rsidP="00BE7995">
            <w:pPr>
              <w:widowControl/>
              <w:jc w:val="center"/>
              <w:rPr>
                <w:i/>
                <w:iCs/>
                <w:sz w:val="18"/>
                <w:szCs w:val="18"/>
                <w:lang w:val="es-ES"/>
              </w:rPr>
            </w:pPr>
            <w:r w:rsidRPr="000D5106">
              <w:rPr>
                <w:b/>
                <w:noProof/>
                <w:sz w:val="18"/>
                <w:szCs w:val="18"/>
                <w:lang w:val="es-ES"/>
              </w:rPr>
              <w:drawing>
                <wp:inline distT="0" distB="0" distL="114300" distR="114300" wp14:anchorId="0AD2C965" wp14:editId="40C74E6F">
                  <wp:extent cx="2710106" cy="960120"/>
                  <wp:effectExtent l="0" t="0" r="0" b="5080"/>
                  <wp:docPr id="5" name="Picture 5" descr="Cabe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Cabecs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940" cy="101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A6FC1F" w14:textId="77777777" w:rsidR="006810C5" w:rsidRPr="000D5106" w:rsidRDefault="006810C5">
      <w:pPr>
        <w:pStyle w:val="Standard"/>
        <w:widowControl w:val="0"/>
        <w:spacing w:after="0" w:line="276" w:lineRule="auto"/>
        <w:rPr>
          <w:rFonts w:ascii="Times New Roman" w:hAnsi="Times New Roman" w:cs="Times New Roman"/>
        </w:rPr>
      </w:pPr>
    </w:p>
    <w:p w14:paraId="30E65404" w14:textId="247C833E" w:rsidR="00356D51" w:rsidRPr="000D5106" w:rsidRDefault="00AB30F0" w:rsidP="006810C5">
      <w:pPr>
        <w:pStyle w:val="Standard"/>
        <w:spacing w:after="0" w:line="360" w:lineRule="auto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bookmarkStart w:id="0" w:name="_heading=h.47uwqftqb8h2"/>
      <w:bookmarkStart w:id="1" w:name="_heading=h.1hbu0asgixjn" w:colFirst="0" w:colLast="0"/>
      <w:bookmarkEnd w:id="0"/>
      <w:bookmarkEnd w:id="1"/>
      <w:r>
        <w:rPr>
          <w:rFonts w:ascii="Times New Roman" w:hAnsi="Times New Roman" w:cs="Times New Roman"/>
          <w:color w:val="7F7F7F" w:themeColor="text1" w:themeTint="80"/>
          <w:sz w:val="28"/>
          <w:szCs w:val="28"/>
        </w:rPr>
        <w:t>RELATO DE EXPERIÊNCIA</w:t>
      </w:r>
    </w:p>
    <w:p w14:paraId="4E545AAB" w14:textId="2B2558DE" w:rsidR="000D5106" w:rsidRPr="000D5106" w:rsidRDefault="000D5106" w:rsidP="00D6571A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TÍTULO DO ARTIGO: </w:t>
      </w:r>
    </w:p>
    <w:p w14:paraId="1C245EA7" w14:textId="43B29CA9" w:rsidR="000D5106" w:rsidRPr="000D5106" w:rsidRDefault="000D5106" w:rsidP="000D5106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subtítulo do artigo</w:t>
      </w:r>
    </w:p>
    <w:p w14:paraId="0B414204" w14:textId="77777777" w:rsidR="000D5106" w:rsidRPr="000D5106" w:rsidRDefault="000D5106" w:rsidP="000D5106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11A539" w14:textId="77777777" w:rsidR="000D5106" w:rsidRPr="000D5106" w:rsidRDefault="000D5106" w:rsidP="00D6571A">
      <w:pPr>
        <w:pStyle w:val="Standard"/>
        <w:snapToGrid w:val="0"/>
        <w:spacing w:after="0" w:line="240" w:lineRule="auto"/>
        <w:jc w:val="center"/>
        <w:rPr>
          <w:rFonts w:ascii="Times New Roman" w:eastAsia="Century Schoolbook" w:hAnsi="Times New Roman" w:cs="Times New Roman"/>
          <w:b/>
          <w:bCs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b/>
          <w:bCs/>
          <w:sz w:val="24"/>
          <w:szCs w:val="24"/>
        </w:rPr>
        <w:t xml:space="preserve">TÍTULO EM INGLÊS: </w:t>
      </w:r>
    </w:p>
    <w:p w14:paraId="777D9373" w14:textId="5D1E4A34" w:rsidR="00D6571A" w:rsidRPr="000D5106" w:rsidRDefault="000D5106" w:rsidP="00D6571A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b/>
          <w:bCs/>
          <w:sz w:val="24"/>
          <w:szCs w:val="24"/>
        </w:rPr>
        <w:t>subtítulo em inglês</w:t>
      </w:r>
    </w:p>
    <w:p w14:paraId="0BB4E0BD" w14:textId="77777777" w:rsidR="00356D51" w:rsidRPr="000D5106" w:rsidRDefault="00356D51" w:rsidP="00D6571A">
      <w:pPr>
        <w:pStyle w:val="Standard"/>
        <w:snapToGrid w:val="0"/>
        <w:spacing w:after="0" w:line="240" w:lineRule="auto"/>
        <w:jc w:val="right"/>
        <w:rPr>
          <w:rFonts w:ascii="Times New Roman" w:eastAsia="Century Schoolbook" w:hAnsi="Times New Roman" w:cs="Times New Roman"/>
          <w:sz w:val="20"/>
          <w:szCs w:val="20"/>
        </w:rPr>
      </w:pPr>
    </w:p>
    <w:p w14:paraId="1F36D2A5" w14:textId="2FAE3B33" w:rsidR="006810C5" w:rsidRPr="000D5106" w:rsidRDefault="000D5106" w:rsidP="00D6571A">
      <w:pPr>
        <w:pStyle w:val="Standard"/>
        <w:snapToGrid w:val="0"/>
        <w:spacing w:after="0" w:line="240" w:lineRule="auto"/>
        <w:jc w:val="right"/>
        <w:rPr>
          <w:rStyle w:val="label"/>
          <w:rFonts w:ascii="Times New Roman" w:hAnsi="Times New Roman" w:cs="Times New Roman"/>
          <w:b/>
          <w:bCs/>
        </w:rPr>
      </w:pPr>
      <w:r w:rsidRPr="000D5106">
        <w:rPr>
          <w:rStyle w:val="label"/>
          <w:rFonts w:ascii="Times New Roman" w:hAnsi="Times New Roman" w:cs="Times New Roman"/>
          <w:b/>
          <w:bCs/>
        </w:rPr>
        <w:t>Nome preenchido apenas na versão final</w:t>
      </w:r>
    </w:p>
    <w:p w14:paraId="37553E7B" w14:textId="7A4728D0" w:rsidR="006810C5" w:rsidRPr="000D5106" w:rsidRDefault="000D5106" w:rsidP="00D6571A">
      <w:pPr>
        <w:pStyle w:val="Textodenotaderodap"/>
        <w:snapToGrid w:val="0"/>
        <w:jc w:val="right"/>
        <w:rPr>
          <w:rFonts w:ascii="Times New Roman" w:hAnsi="Times New Roman" w:cs="Times New Roman"/>
          <w:bCs/>
          <w:iCs/>
          <w:sz w:val="18"/>
          <w:szCs w:val="18"/>
        </w:rPr>
      </w:pPr>
      <w:r w:rsidRPr="000D5106">
        <w:rPr>
          <w:rFonts w:ascii="Times New Roman" w:hAnsi="Times New Roman" w:cs="Times New Roman"/>
          <w:bCs/>
          <w:iCs/>
          <w:sz w:val="18"/>
          <w:szCs w:val="18"/>
        </w:rPr>
        <w:t>Vínculo institucional</w:t>
      </w:r>
    </w:p>
    <w:p w14:paraId="5C4AD7AA" w14:textId="105D70EB" w:rsidR="006810C5" w:rsidRPr="000D5106" w:rsidRDefault="006810C5" w:rsidP="00D6571A">
      <w:pPr>
        <w:snapToGrid w:val="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0D5106">
        <w:rPr>
          <w:rFonts w:ascii="Times New Roman" w:hAnsi="Times New Roman" w:cs="Times New Roman"/>
          <w:b/>
          <w:i/>
          <w:noProof/>
          <w:sz w:val="18"/>
          <w:szCs w:val="18"/>
          <w:lang w:val="es-ES"/>
        </w:rPr>
        <w:drawing>
          <wp:inline distT="0" distB="0" distL="114300" distR="114300" wp14:anchorId="489218BF" wp14:editId="56F40113">
            <wp:extent cx="122113" cy="118835"/>
            <wp:effectExtent l="0" t="0" r="5080" b="0"/>
            <wp:docPr id="1" name="Picture 1" descr="Captura_de_Tela_2025-06-07_às_14.58.07-removebg-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ptura_de_Tela_2025-06-07_às_14.58.07-removebg-preview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207" cy="12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10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hyperlink r:id="rId11" w:history="1">
        <w:proofErr w:type="spellStart"/>
        <w:r w:rsidR="000D5106" w:rsidRPr="000D5106">
          <w:rPr>
            <w:rStyle w:val="Hyperlink"/>
            <w:rFonts w:ascii="Times New Roman" w:hAnsi="Times New Roman" w:cs="Times New Roman"/>
            <w:b/>
            <w:i/>
            <w:sz w:val="18"/>
            <w:szCs w:val="18"/>
          </w:rPr>
          <w:t>Colocar</w:t>
        </w:r>
      </w:hyperlink>
      <w:r w:rsidR="000D5106" w:rsidRPr="000D5106">
        <w:rPr>
          <w:rFonts w:ascii="Times New Roman" w:hAnsi="Times New Roman" w:cs="Times New Roman"/>
          <w:b/>
          <w:i/>
          <w:sz w:val="18"/>
          <w:szCs w:val="18"/>
        </w:rPr>
        <w:t>linkapenasnaversaofinal</w:t>
      </w:r>
      <w:proofErr w:type="spellEnd"/>
      <w:r w:rsidR="000D5106" w:rsidRPr="000D510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3422AA" w:rsidRPr="000D510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</w:p>
    <w:p w14:paraId="6BA025C3" w14:textId="1FEE8C3B" w:rsidR="006810C5" w:rsidRPr="000D5106" w:rsidRDefault="006810C5" w:rsidP="00D6571A">
      <w:pPr>
        <w:snapToGrid w:val="0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D5106">
        <w:rPr>
          <w:rFonts w:ascii="Times New Roman" w:hAnsi="Times New Roman" w:cs="Times New Roman"/>
          <w:sz w:val="18"/>
          <w:szCs w:val="18"/>
        </w:rPr>
        <w:t xml:space="preserve">E-mail: </w:t>
      </w:r>
      <w:r w:rsidR="000D5106" w:rsidRPr="000D5106">
        <w:rPr>
          <w:rFonts w:ascii="Times New Roman" w:hAnsi="Times New Roman" w:cs="Times New Roman"/>
          <w:sz w:val="18"/>
          <w:szCs w:val="18"/>
        </w:rPr>
        <w:t>preencher apenas na versão final</w:t>
      </w:r>
      <w:r w:rsidR="001724FD" w:rsidRPr="000D5106">
        <w:rPr>
          <w:rStyle w:val="label"/>
          <w:rFonts w:ascii="Times New Roman" w:hAnsi="Times New Roman" w:cs="Times New Roman"/>
          <w:sz w:val="18"/>
          <w:szCs w:val="18"/>
        </w:rPr>
        <w:t xml:space="preserve"> </w:t>
      </w:r>
    </w:p>
    <w:p w14:paraId="0D1B8906" w14:textId="77777777" w:rsidR="006810C5" w:rsidRPr="000D5106" w:rsidRDefault="006810C5" w:rsidP="00D6571A">
      <w:pPr>
        <w:snapToGri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8BEFC6" w14:textId="77777777" w:rsidR="00D6571A" w:rsidRPr="000D5106" w:rsidRDefault="00D6571A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31FE28F0" w14:textId="77777777" w:rsidR="00D6571A" w:rsidRPr="000D5106" w:rsidRDefault="00451F5C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Resumo</w:t>
      </w:r>
    </w:p>
    <w:p w14:paraId="3DDFD708" w14:textId="77777777" w:rsidR="00D6571A" w:rsidRPr="000D5106" w:rsidRDefault="00D6571A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329118" w14:textId="4D567A68" w:rsidR="00356D51" w:rsidRPr="000D5106" w:rsidRDefault="000D5106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 resumo deve conter entre 100 </w:t>
      </w:r>
      <w:proofErr w:type="gramStart"/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proofErr w:type="gramEnd"/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200 palavras. A redação deve basear-se na norma NBR6028 e manter a estrutura indicada neste </w:t>
      </w:r>
      <w:proofErr w:type="spellStart"/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template</w:t>
      </w:r>
      <w:proofErr w:type="spellEnd"/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. O resumo deve conter a apresentação da temática, os objetivos, a metodologia e teoria adotada, análise dos dados finais e a conclusão. Configuração do texto: fonte Times New Roman, tamanho 12, espaçamento entre linhas simples</w:t>
      </w:r>
      <w:r w:rsidR="00451F5C"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bookmarkStart w:id="2" w:name="_heading=h.52s7pa1fp93l"/>
      <w:bookmarkEnd w:id="2"/>
    </w:p>
    <w:p w14:paraId="74D19C9D" w14:textId="77777777" w:rsidR="00D6571A" w:rsidRPr="000D5106" w:rsidRDefault="00D6571A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4F54E3C" w14:textId="4CFB60A4" w:rsidR="00356D51" w:rsidRPr="000D5106" w:rsidRDefault="00451F5C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Palavras-chave:</w:t>
      </w:r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D5106"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Primeira Palavra. Segunda Palavra. Terceira palavra. (Máximo cinco palavras)</w:t>
      </w:r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5D359F97" w14:textId="77777777" w:rsidR="00356D51" w:rsidRPr="000D5106" w:rsidRDefault="00356D51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b/>
          <w:bCs/>
          <w:color w:val="000000"/>
          <w:sz w:val="20"/>
          <w:szCs w:val="20"/>
        </w:rPr>
      </w:pPr>
    </w:p>
    <w:p w14:paraId="40E15CEE" w14:textId="77777777" w:rsidR="00071AFF" w:rsidRPr="000D5106" w:rsidRDefault="00071AFF" w:rsidP="00D6571A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b/>
          <w:bCs/>
          <w:color w:val="000000"/>
          <w:sz w:val="20"/>
          <w:szCs w:val="20"/>
        </w:rPr>
      </w:pPr>
    </w:p>
    <w:p w14:paraId="4D533CE9" w14:textId="384B6EAB" w:rsidR="00D6571A" w:rsidRPr="000D5106" w:rsidRDefault="00451F5C" w:rsidP="00D6571A">
      <w:pPr>
        <w:pStyle w:val="Standard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val="es-ES"/>
        </w:rPr>
      </w:pPr>
      <w:proofErr w:type="spellStart"/>
      <w:r w:rsidRPr="000D5106">
        <w:rPr>
          <w:rFonts w:ascii="Times New Roman" w:eastAsia="Century Schoolbook" w:hAnsi="Times New Roman" w:cs="Times New Roman"/>
          <w:b/>
          <w:bCs/>
          <w:color w:val="000000"/>
          <w:sz w:val="20"/>
          <w:szCs w:val="20"/>
          <w:lang w:val="es-ES"/>
        </w:rPr>
        <w:t>Abstract</w:t>
      </w:r>
      <w:proofErr w:type="spellEnd"/>
    </w:p>
    <w:p w14:paraId="16ACC72B" w14:textId="77777777" w:rsidR="00D6571A" w:rsidRPr="000D5106" w:rsidRDefault="00D6571A" w:rsidP="00D6571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</w:p>
    <w:p w14:paraId="6743C150" w14:textId="2CF3ABCE" w:rsidR="00356D51" w:rsidRPr="000D5106" w:rsidRDefault="000D5106" w:rsidP="00D6571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The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abstract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should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contain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between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100 and 150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words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. The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essay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should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be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based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NBR6028 standard and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keep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structure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indicated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in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this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template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. The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abstract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should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contain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presentation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of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theme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objectives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methodology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adopted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analysis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of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final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or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preliminary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data and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proofErr w:type="gram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conclusion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.</w:t>
      </w:r>
      <w:r w:rsidR="00451F5C" w:rsidRPr="000D5106">
        <w:rPr>
          <w:rFonts w:ascii="Times New Roman" w:eastAsia="Arial" w:hAnsi="Times New Roman" w:cs="Times New Roman"/>
          <w:sz w:val="20"/>
          <w:szCs w:val="20"/>
          <w:lang w:val="es-ES"/>
        </w:rPr>
        <w:t>.</w:t>
      </w:r>
      <w:proofErr w:type="gramEnd"/>
    </w:p>
    <w:p w14:paraId="2D5C0942" w14:textId="77777777" w:rsidR="00356D51" w:rsidRPr="000D5106" w:rsidRDefault="00356D51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sz w:val="20"/>
          <w:szCs w:val="20"/>
          <w:lang w:val="es-ES"/>
        </w:rPr>
      </w:pPr>
    </w:p>
    <w:p w14:paraId="3EDBF1BB" w14:textId="73B8ACBD" w:rsidR="00356D51" w:rsidRPr="000D5106" w:rsidRDefault="00451F5C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proofErr w:type="spellStart"/>
      <w:r w:rsidRPr="000D5106">
        <w:rPr>
          <w:rFonts w:ascii="Times New Roman" w:eastAsia="Century Schoolbook" w:hAnsi="Times New Roman" w:cs="Times New Roman"/>
          <w:b/>
          <w:bCs/>
          <w:sz w:val="20"/>
          <w:szCs w:val="20"/>
          <w:lang w:val="es-ES"/>
        </w:rPr>
        <w:t>Keywords</w:t>
      </w:r>
      <w:proofErr w:type="spellEnd"/>
      <w:r w:rsidRPr="000D5106">
        <w:rPr>
          <w:rFonts w:ascii="Times New Roman" w:eastAsia="Century Schoolbook" w:hAnsi="Times New Roman" w:cs="Times New Roman"/>
          <w:b/>
          <w:bCs/>
          <w:sz w:val="20"/>
          <w:szCs w:val="20"/>
          <w:lang w:val="es-ES"/>
        </w:rPr>
        <w:t>:</w:t>
      </w:r>
      <w:r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 </w:t>
      </w:r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First Word. Second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word</w:t>
      </w:r>
      <w:proofErr w:type="spellEnd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. Third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word</w:t>
      </w:r>
      <w:proofErr w:type="spellEnd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. (Maximum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of</w:t>
      </w:r>
      <w:proofErr w:type="spellEnd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five</w:t>
      </w:r>
      <w:proofErr w:type="spellEnd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words</w:t>
      </w:r>
      <w:proofErr w:type="spellEnd"/>
      <w:proofErr w:type="gram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).</w:t>
      </w:r>
      <w:r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.</w:t>
      </w:r>
      <w:proofErr w:type="gramEnd"/>
    </w:p>
    <w:p w14:paraId="16D57B16" w14:textId="77777777" w:rsidR="00356D51" w:rsidRPr="000D5106" w:rsidRDefault="00356D51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  <w:lang w:val="es-ES"/>
        </w:rPr>
      </w:pPr>
    </w:p>
    <w:p w14:paraId="33F0A308" w14:textId="77777777" w:rsidR="00D6571A" w:rsidRPr="000D5106" w:rsidRDefault="00D6571A">
      <w:pPr>
        <w:pStyle w:val="Standard"/>
        <w:rPr>
          <w:rFonts w:ascii="Times New Roman" w:eastAsia="Century Schoolbook" w:hAnsi="Times New Roman" w:cs="Times New Roman"/>
          <w:b/>
          <w:bCs/>
          <w:sz w:val="24"/>
          <w:szCs w:val="24"/>
          <w:lang w:val="es-ES"/>
        </w:rPr>
      </w:pPr>
    </w:p>
    <w:p w14:paraId="16DFC0E7" w14:textId="03CEE9EC" w:rsidR="00356D51" w:rsidRPr="000D5106" w:rsidRDefault="00D6571A">
      <w:pPr>
        <w:pStyle w:val="Standard"/>
        <w:rPr>
          <w:rFonts w:ascii="Times New Roman" w:eastAsia="Century Schoolbook" w:hAnsi="Times New Roman" w:cs="Times New Roman"/>
          <w:b/>
          <w:bCs/>
          <w:sz w:val="28"/>
          <w:szCs w:val="28"/>
        </w:rPr>
      </w:pPr>
      <w:r w:rsidRPr="000D5106">
        <w:rPr>
          <w:rFonts w:ascii="Times New Roman" w:eastAsia="Century Schoolbook" w:hAnsi="Times New Roman" w:cs="Times New Roman"/>
          <w:b/>
          <w:bCs/>
          <w:sz w:val="28"/>
          <w:szCs w:val="28"/>
        </w:rPr>
        <w:t>Introdução</w:t>
      </w:r>
    </w:p>
    <w:p w14:paraId="6A74E232" w14:textId="77777777" w:rsidR="00356D51" w:rsidRPr="000D5106" w:rsidRDefault="00356D51">
      <w:pPr>
        <w:pStyle w:val="Standard"/>
        <w:spacing w:after="0" w:line="240" w:lineRule="auto"/>
        <w:ind w:firstLine="709"/>
        <w:jc w:val="both"/>
        <w:rPr>
          <w:rFonts w:ascii="Times New Roman" w:eastAsia="Century Schoolbook" w:hAnsi="Times New Roman" w:cs="Times New Roman"/>
          <w:color w:val="000000"/>
          <w:sz w:val="24"/>
          <w:szCs w:val="24"/>
        </w:rPr>
      </w:pPr>
    </w:p>
    <w:p w14:paraId="6C372472" w14:textId="21CBB9FF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 xml:space="preserve">Digite o texto usando a fonte Times New Roman 12, espaçamento 1,5 como o exemplo deste texto. Citações diretas com até três linhas devem fazer parte do corpo do texto, colocadas “entre aspas </w:t>
      </w:r>
      <w:r w:rsidRPr="000D5106">
        <w:rPr>
          <w:rFonts w:ascii="Times New Roman" w:eastAsia="Century" w:hAnsi="Times New Roman" w:cs="Times New Roman"/>
          <w:sz w:val="24"/>
          <w:szCs w:val="24"/>
        </w:rPr>
        <w:lastRenderedPageBreak/>
        <w:t>com indicação de autoria entre parênteses” (Autor, ano, página), SEM Itálico e SEM Negrito, com fonte idêntica à do texto. Quando for dois autores, separá-los por ponto e vírgula (Autor; Autor, ano, página). A página é indicada apenas em citações diretas, sejam elas com mais ou menos de três linhas.</w:t>
      </w:r>
    </w:p>
    <w:p w14:paraId="1A7E1158" w14:textId="77777777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 xml:space="preserve">Apresentar a fonte das citações diretas e indiretas imediatamente após a citação, no corpo do texto, conforme o seguinte modelo: (Sobrenome do autor, ano da publicação, página em que se encontra a referência). Exemplo: (Fernandes, 1980, p. 20). </w:t>
      </w:r>
    </w:p>
    <w:p w14:paraId="716C0E0B" w14:textId="77777777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>Em caso de duas obras do mesmo autor publicadas no mesmo ano, distingui-las conforme o exemplo: (Fernandes, 1980a; 1980b). No caso de dois ou três autores da mesma obra, separar os sobrenomes por ponto e vírgula. Exemplo: (Bodart; Tavares, 2019). A paginação deve ser indicada para as citações diretas. Com mais de três autores mencionar o primeiro autor seguido de et al. Exemplo: (Silva, et al., 2019).</w:t>
      </w:r>
    </w:p>
    <w:p w14:paraId="5963BB39" w14:textId="253EBF99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>As citações diretas maiores do que três linhas devem ser colocadas separadas do corpo do texto como indicado a seguir. Devem ser copiadas como no original, com fonte Times New Roman, 11, entrelinhas simples, parágrafo justificado, com distância da margem esquerda de 4 cm. Siga exemplo abaixo:</w:t>
      </w:r>
    </w:p>
    <w:p w14:paraId="768E9756" w14:textId="4BE10879" w:rsidR="000D5106" w:rsidRPr="000D5106" w:rsidRDefault="000D5106" w:rsidP="000D5106">
      <w:pPr>
        <w:pStyle w:val="Standard"/>
        <w:spacing w:before="100" w:beforeAutospacing="1" w:after="100" w:afterAutospacing="1" w:line="240" w:lineRule="auto"/>
        <w:ind w:left="2268"/>
        <w:jc w:val="both"/>
        <w:rPr>
          <w:rFonts w:ascii="Times New Roman" w:eastAsia="Century" w:hAnsi="Times New Roman" w:cs="Times New Roman"/>
        </w:rPr>
      </w:pPr>
      <w:r w:rsidRPr="000D5106">
        <w:rPr>
          <w:rFonts w:ascii="Times New Roman" w:eastAsia="Century" w:hAnsi="Times New Roman" w:cs="Times New Roman"/>
        </w:rPr>
        <w:t xml:space="preserve">Citação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(Autor, ano, p.).</w:t>
      </w:r>
    </w:p>
    <w:p w14:paraId="67902B9B" w14:textId="5750ADF6" w:rsidR="00D6571A" w:rsidRPr="000D5106" w:rsidRDefault="000D5106" w:rsidP="000D5106">
      <w:pPr>
        <w:pStyle w:val="Standard"/>
        <w:widowControl w:val="0"/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ab/>
        <w:t>Nunca termine um item com uma citação sem nenhum comentário. Os subtítulos devem ser destacados com negrito e justificado. O uso da maiúscula será permitido somente na primeira letra. Não numere os subtítulos. Pule uma linha antes e depois do subtítulo. Usar aspas somente em casos estritamente necessários.</w:t>
      </w:r>
    </w:p>
    <w:p w14:paraId="51C9FB09" w14:textId="77777777" w:rsidR="000D5106" w:rsidRPr="005B3275" w:rsidRDefault="000D5106" w:rsidP="000D5106">
      <w:pPr>
        <w:pStyle w:val="Standard"/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09A20" w14:textId="2391387B" w:rsidR="00D6571A" w:rsidRPr="000D5106" w:rsidRDefault="000D5106" w:rsidP="000D5106">
      <w:pPr>
        <w:pStyle w:val="Standard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5106">
        <w:rPr>
          <w:rFonts w:ascii="Times New Roman" w:hAnsi="Times New Roman" w:cs="Times New Roman"/>
          <w:b/>
          <w:bCs/>
          <w:sz w:val="28"/>
          <w:szCs w:val="28"/>
        </w:rPr>
        <w:t>Título da seção</w:t>
      </w:r>
    </w:p>
    <w:p w14:paraId="332EC03A" w14:textId="77777777" w:rsidR="000D5106" w:rsidRPr="005B3275" w:rsidRDefault="000D5106" w:rsidP="005B3275">
      <w:pPr>
        <w:pStyle w:val="Standard"/>
        <w:widowControl w:val="0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9E758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sz w:val="24"/>
          <w:szCs w:val="24"/>
        </w:rPr>
        <w:t xml:space="preserve">Tabelas, gráficos, quadros, figuras, imagens ou ilustrações devem fazer parte do corpo do texto. Centralize esses itens e faça as perspetivas referências de acordo com as normas da ANBT. Usar quadro para dados qualitativos e tabela para dados quantitativos. Acima deles colocar o título e abaixo colocar a fonte de referência. Exemplos: </w:t>
      </w:r>
    </w:p>
    <w:p w14:paraId="6FFCDFFA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295ED3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lastRenderedPageBreak/>
        <w:t>Quadro 1 –</w:t>
      </w:r>
      <w:r w:rsidRPr="000D5106">
        <w:rPr>
          <w:rFonts w:ascii="Times New Roman" w:hAnsi="Times New Roman" w:cs="Times New Roman"/>
          <w:sz w:val="24"/>
          <w:szCs w:val="24"/>
        </w:rPr>
        <w:t xml:space="preserve"> Título do quadro de modo que o leitor saiba do que se trata.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271"/>
      </w:tblGrid>
      <w:tr w:rsidR="000D5106" w:rsidRPr="000D5106" w14:paraId="0B0D941E" w14:textId="77777777" w:rsidTr="00010085">
        <w:trPr>
          <w:trHeight w:val="235"/>
          <w:jc w:val="center"/>
        </w:trPr>
        <w:tc>
          <w:tcPr>
            <w:tcW w:w="1696" w:type="dxa"/>
            <w:shd w:val="clear" w:color="auto" w:fill="A6A6A6" w:themeFill="background1" w:themeFillShade="A6"/>
          </w:tcPr>
          <w:p w14:paraId="752798CB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1</w:t>
            </w:r>
          </w:p>
        </w:tc>
        <w:tc>
          <w:tcPr>
            <w:tcW w:w="5271" w:type="dxa"/>
            <w:shd w:val="clear" w:color="auto" w:fill="A6A6A6" w:themeFill="background1" w:themeFillShade="A6"/>
          </w:tcPr>
          <w:p w14:paraId="0B1DA347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2</w:t>
            </w:r>
          </w:p>
        </w:tc>
      </w:tr>
      <w:tr w:rsidR="000D5106" w:rsidRPr="000D5106" w14:paraId="24B65AC4" w14:textId="77777777" w:rsidTr="00010085">
        <w:trPr>
          <w:trHeight w:val="248"/>
          <w:jc w:val="center"/>
        </w:trPr>
        <w:tc>
          <w:tcPr>
            <w:tcW w:w="1696" w:type="dxa"/>
          </w:tcPr>
          <w:p w14:paraId="22F7F4A7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</w:tcPr>
          <w:p w14:paraId="1D717586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29E98909" w14:textId="77777777" w:rsidTr="00010085">
        <w:trPr>
          <w:trHeight w:val="235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14:paraId="02C4D6D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  <w:shd w:val="clear" w:color="auto" w:fill="F2F2F2" w:themeFill="background1" w:themeFillShade="F2"/>
          </w:tcPr>
          <w:p w14:paraId="5471B996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79560DE1" w14:textId="77777777" w:rsidTr="00010085">
        <w:trPr>
          <w:trHeight w:val="235"/>
          <w:jc w:val="center"/>
        </w:trPr>
        <w:tc>
          <w:tcPr>
            <w:tcW w:w="1696" w:type="dxa"/>
          </w:tcPr>
          <w:p w14:paraId="7F3AEB1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</w:tcPr>
          <w:p w14:paraId="1258F259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7EAEBD47" w14:textId="77777777" w:rsidTr="00010085">
        <w:trPr>
          <w:trHeight w:val="248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14:paraId="755F70DD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  <w:shd w:val="clear" w:color="auto" w:fill="F2F2F2" w:themeFill="background1" w:themeFillShade="F2"/>
          </w:tcPr>
          <w:p w14:paraId="6979BF5A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4D5C8D6A" w14:textId="77777777" w:rsidTr="00010085">
        <w:trPr>
          <w:trHeight w:val="146"/>
          <w:jc w:val="center"/>
        </w:trPr>
        <w:tc>
          <w:tcPr>
            <w:tcW w:w="1696" w:type="dxa"/>
          </w:tcPr>
          <w:p w14:paraId="10A047FA" w14:textId="77777777" w:rsidR="000D5106" w:rsidRPr="000D5106" w:rsidRDefault="000D5106" w:rsidP="000100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</w:tcPr>
          <w:p w14:paraId="6FF60CF9" w14:textId="77777777" w:rsidR="000D5106" w:rsidRPr="000D5106" w:rsidRDefault="000D5106" w:rsidP="00010085">
            <w:pPr>
              <w:tabs>
                <w:tab w:val="left" w:pos="394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</w:tbl>
    <w:p w14:paraId="72A9F6FE" w14:textId="7DDAE951" w:rsidR="000D5106" w:rsidRPr="000D5106" w:rsidRDefault="000D5106" w:rsidP="000D5106">
      <w:pPr>
        <w:ind w:left="1134" w:right="1132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hAnsi="Times New Roman" w:cs="Times New Roman"/>
          <w:b/>
          <w:sz w:val="20"/>
          <w:szCs w:val="20"/>
        </w:rPr>
        <w:t>Fonte:</w:t>
      </w:r>
      <w:r w:rsidRPr="000D5106">
        <w:rPr>
          <w:rFonts w:ascii="Times New Roman" w:hAnsi="Times New Roman" w:cs="Times New Roman"/>
          <w:sz w:val="20"/>
          <w:szCs w:val="20"/>
        </w:rPr>
        <w:t xml:space="preserve"> Fonte do quadro. Sendo produção própria, a fonte será </w:t>
      </w:r>
      <w:proofErr w:type="gramStart"/>
      <w:r w:rsidRPr="000D5106">
        <w:rPr>
          <w:rFonts w:ascii="Times New Roman" w:hAnsi="Times New Roman" w:cs="Times New Roman"/>
          <w:sz w:val="20"/>
          <w:szCs w:val="20"/>
        </w:rPr>
        <w:t>“Elaborado</w:t>
      </w:r>
      <w:proofErr w:type="gramEnd"/>
      <w:r w:rsidRPr="000D5106">
        <w:rPr>
          <w:rFonts w:ascii="Times New Roman" w:hAnsi="Times New Roman" w:cs="Times New Roman"/>
          <w:sz w:val="20"/>
          <w:szCs w:val="20"/>
        </w:rPr>
        <w:t xml:space="preserve"> pelo auto(a)</w:t>
      </w:r>
      <w:r w:rsidR="005B3275">
        <w:rPr>
          <w:rFonts w:ascii="Times New Roman" w:hAnsi="Times New Roman" w:cs="Times New Roman"/>
          <w:sz w:val="20"/>
          <w:szCs w:val="20"/>
        </w:rPr>
        <w:t>”</w:t>
      </w:r>
      <w:r w:rsidRPr="000D5106">
        <w:rPr>
          <w:rFonts w:ascii="Times New Roman" w:hAnsi="Times New Roman" w:cs="Times New Roman"/>
          <w:sz w:val="20"/>
          <w:szCs w:val="20"/>
        </w:rPr>
        <w:t>.</w:t>
      </w:r>
    </w:p>
    <w:p w14:paraId="7D756628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DCFE5A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>Tabela 1 –</w:t>
      </w:r>
      <w:r w:rsidRPr="000D5106">
        <w:rPr>
          <w:rFonts w:ascii="Times New Roman" w:hAnsi="Times New Roman" w:cs="Times New Roman"/>
          <w:sz w:val="24"/>
          <w:szCs w:val="24"/>
        </w:rPr>
        <w:t xml:space="preserve"> Título da tabela de modo que o leitor saiba do que se trata.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3065"/>
        <w:gridCol w:w="2917"/>
      </w:tblGrid>
      <w:tr w:rsidR="000D5106" w:rsidRPr="000D5106" w14:paraId="70162189" w14:textId="77777777" w:rsidTr="00010085">
        <w:trPr>
          <w:trHeight w:val="231"/>
          <w:jc w:val="center"/>
        </w:trPr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081672E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dependente</w:t>
            </w:r>
          </w:p>
        </w:tc>
        <w:tc>
          <w:tcPr>
            <w:tcW w:w="3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6041CD58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1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576F9E3B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2</w:t>
            </w:r>
          </w:p>
        </w:tc>
      </w:tr>
      <w:tr w:rsidR="000D5106" w:rsidRPr="000D5106" w14:paraId="1BD4244B" w14:textId="77777777" w:rsidTr="00010085">
        <w:trPr>
          <w:trHeight w:val="244"/>
          <w:jc w:val="center"/>
        </w:trPr>
        <w:tc>
          <w:tcPr>
            <w:tcW w:w="1127" w:type="dxa"/>
            <w:tcBorders>
              <w:top w:val="single" w:sz="4" w:space="0" w:color="auto"/>
            </w:tcBorders>
          </w:tcPr>
          <w:p w14:paraId="1C117863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tcBorders>
              <w:top w:val="single" w:sz="4" w:space="0" w:color="auto"/>
            </w:tcBorders>
          </w:tcPr>
          <w:p w14:paraId="65442BEE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tcBorders>
              <w:top w:val="single" w:sz="4" w:space="0" w:color="auto"/>
            </w:tcBorders>
          </w:tcPr>
          <w:p w14:paraId="03562B9F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25B431E8" w14:textId="77777777" w:rsidTr="00010085">
        <w:trPr>
          <w:trHeight w:val="231"/>
          <w:jc w:val="center"/>
        </w:trPr>
        <w:tc>
          <w:tcPr>
            <w:tcW w:w="1127" w:type="dxa"/>
            <w:shd w:val="clear" w:color="auto" w:fill="F2F2F2" w:themeFill="background1" w:themeFillShade="F2"/>
          </w:tcPr>
          <w:p w14:paraId="34810732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shd w:val="clear" w:color="auto" w:fill="F2F2F2" w:themeFill="background1" w:themeFillShade="F2"/>
          </w:tcPr>
          <w:p w14:paraId="54FDDA9C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shd w:val="clear" w:color="auto" w:fill="F2F2F2" w:themeFill="background1" w:themeFillShade="F2"/>
          </w:tcPr>
          <w:p w14:paraId="29B87D85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237FF20C" w14:textId="77777777" w:rsidTr="00010085">
        <w:trPr>
          <w:trHeight w:val="231"/>
          <w:jc w:val="center"/>
        </w:trPr>
        <w:tc>
          <w:tcPr>
            <w:tcW w:w="1127" w:type="dxa"/>
          </w:tcPr>
          <w:p w14:paraId="0CEB5BEA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</w:tcPr>
          <w:p w14:paraId="3C31D030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</w:tcPr>
          <w:p w14:paraId="5E0C9368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10634882" w14:textId="77777777" w:rsidTr="00010085">
        <w:trPr>
          <w:trHeight w:val="244"/>
          <w:jc w:val="center"/>
        </w:trPr>
        <w:tc>
          <w:tcPr>
            <w:tcW w:w="1127" w:type="dxa"/>
            <w:shd w:val="clear" w:color="auto" w:fill="F2F2F2" w:themeFill="background1" w:themeFillShade="F2"/>
          </w:tcPr>
          <w:p w14:paraId="7E757419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shd w:val="clear" w:color="auto" w:fill="F2F2F2" w:themeFill="background1" w:themeFillShade="F2"/>
          </w:tcPr>
          <w:p w14:paraId="7AF3D6B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shd w:val="clear" w:color="auto" w:fill="F2F2F2" w:themeFill="background1" w:themeFillShade="F2"/>
          </w:tcPr>
          <w:p w14:paraId="77804EFD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23F1DAE8" w14:textId="77777777" w:rsidTr="00010085">
        <w:trPr>
          <w:trHeight w:val="143"/>
          <w:jc w:val="center"/>
        </w:trPr>
        <w:tc>
          <w:tcPr>
            <w:tcW w:w="1127" w:type="dxa"/>
            <w:tcBorders>
              <w:bottom w:val="single" w:sz="4" w:space="0" w:color="auto"/>
            </w:tcBorders>
          </w:tcPr>
          <w:p w14:paraId="4BE15BCC" w14:textId="77777777" w:rsidR="000D5106" w:rsidRPr="000D5106" w:rsidRDefault="000D5106" w:rsidP="000100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tcBorders>
              <w:bottom w:val="single" w:sz="4" w:space="0" w:color="auto"/>
            </w:tcBorders>
          </w:tcPr>
          <w:p w14:paraId="1F8B8045" w14:textId="77777777" w:rsidR="000D5106" w:rsidRPr="000D5106" w:rsidRDefault="000D5106" w:rsidP="00010085">
            <w:pPr>
              <w:tabs>
                <w:tab w:val="left" w:pos="394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45C4A4C4" w14:textId="77777777" w:rsidR="000D5106" w:rsidRPr="000D5106" w:rsidRDefault="000D5106" w:rsidP="00010085">
            <w:pPr>
              <w:tabs>
                <w:tab w:val="left" w:pos="394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</w:tbl>
    <w:p w14:paraId="1067B8BF" w14:textId="417F4DE5" w:rsidR="000D5106" w:rsidRPr="000D5106" w:rsidRDefault="000D5106" w:rsidP="000D5106">
      <w:pPr>
        <w:ind w:left="1134" w:right="1132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hAnsi="Times New Roman" w:cs="Times New Roman"/>
          <w:b/>
          <w:sz w:val="20"/>
          <w:szCs w:val="20"/>
        </w:rPr>
        <w:t>Fonte:</w:t>
      </w:r>
      <w:r w:rsidRPr="000D5106">
        <w:rPr>
          <w:rFonts w:ascii="Times New Roman" w:hAnsi="Times New Roman" w:cs="Times New Roman"/>
          <w:sz w:val="20"/>
          <w:szCs w:val="20"/>
        </w:rPr>
        <w:t xml:space="preserve"> Fonte do quadro. Sendo produção própria, a fonte será </w:t>
      </w:r>
      <w:proofErr w:type="gramStart"/>
      <w:r w:rsidRPr="000D5106">
        <w:rPr>
          <w:rFonts w:ascii="Times New Roman" w:hAnsi="Times New Roman" w:cs="Times New Roman"/>
          <w:sz w:val="20"/>
          <w:szCs w:val="20"/>
        </w:rPr>
        <w:t>“Elaborado</w:t>
      </w:r>
      <w:proofErr w:type="gramEnd"/>
      <w:r w:rsidRPr="000D5106">
        <w:rPr>
          <w:rFonts w:ascii="Times New Roman" w:hAnsi="Times New Roman" w:cs="Times New Roman"/>
          <w:sz w:val="20"/>
          <w:szCs w:val="20"/>
        </w:rPr>
        <w:t xml:space="preserve"> pelo auto(a)</w:t>
      </w:r>
      <w:r w:rsidR="005B3275">
        <w:rPr>
          <w:rFonts w:ascii="Times New Roman" w:hAnsi="Times New Roman" w:cs="Times New Roman"/>
          <w:sz w:val="20"/>
          <w:szCs w:val="20"/>
        </w:rPr>
        <w:t>”</w:t>
      </w:r>
      <w:r w:rsidRPr="000D5106">
        <w:rPr>
          <w:rFonts w:ascii="Times New Roman" w:hAnsi="Times New Roman" w:cs="Times New Roman"/>
          <w:sz w:val="20"/>
          <w:szCs w:val="20"/>
        </w:rPr>
        <w:t>.</w:t>
      </w:r>
    </w:p>
    <w:p w14:paraId="76272F48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DCA53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>Figura 1 –</w:t>
      </w:r>
      <w:r w:rsidRPr="000D5106">
        <w:rPr>
          <w:rFonts w:ascii="Times New Roman" w:hAnsi="Times New Roman" w:cs="Times New Roman"/>
          <w:sz w:val="24"/>
          <w:szCs w:val="24"/>
        </w:rPr>
        <w:t xml:space="preserve"> Título da figura de modo que o leitor saiba do que se trata.</w:t>
      </w:r>
    </w:p>
    <w:p w14:paraId="3B57C505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450836" wp14:editId="1A58E346">
            <wp:extent cx="4415790" cy="1579245"/>
            <wp:effectExtent l="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964" cy="158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E15C0" w14:textId="77777777" w:rsidR="000D5106" w:rsidRPr="000D5106" w:rsidRDefault="000D5106" w:rsidP="000D5106">
      <w:pPr>
        <w:ind w:left="1134" w:right="1132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hAnsi="Times New Roman" w:cs="Times New Roman"/>
          <w:b/>
          <w:sz w:val="20"/>
          <w:szCs w:val="20"/>
        </w:rPr>
        <w:t>Fonte:</w:t>
      </w:r>
      <w:r w:rsidRPr="000D5106">
        <w:rPr>
          <w:rFonts w:ascii="Times New Roman" w:hAnsi="Times New Roman" w:cs="Times New Roman"/>
          <w:sz w:val="20"/>
          <w:szCs w:val="20"/>
        </w:rPr>
        <w:t xml:space="preserve"> Site da Associação Brasileira de Ensino de Ciências Sociais (2020). Disponível em: &lt;</w:t>
      </w:r>
      <w:r w:rsidRPr="000D5106">
        <w:rPr>
          <w:rFonts w:ascii="Times New Roman" w:hAnsi="Times New Roman" w:cs="Times New Roman"/>
        </w:rPr>
        <w:t xml:space="preserve"> </w:t>
      </w:r>
      <w:hyperlink r:id="rId13" w:history="1">
        <w:r w:rsidRPr="000D5106">
          <w:rPr>
            <w:rStyle w:val="Hyperlink"/>
            <w:rFonts w:ascii="Times New Roman" w:hAnsi="Times New Roman" w:cs="Times New Roman"/>
            <w:sz w:val="20"/>
            <w:szCs w:val="20"/>
          </w:rPr>
          <w:t>https://abecs.com.br/on-abecs/</w:t>
        </w:r>
      </w:hyperlink>
      <w:r w:rsidRPr="000D5106">
        <w:rPr>
          <w:rFonts w:ascii="Times New Roman" w:hAnsi="Times New Roman" w:cs="Times New Roman"/>
          <w:sz w:val="20"/>
          <w:szCs w:val="20"/>
        </w:rPr>
        <w:t>&gt;. Acesso em: mai. 2020.</w:t>
      </w:r>
    </w:p>
    <w:p w14:paraId="500544C9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CAB48" w14:textId="444F0C91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Seguir o mesmo padrão para quadros, gráficos, tabelas ou quaisquer ilustrações. Numerar cada tipo em separado.  Faça a revisão gramatical, preferível que solicite um profissional para realizar essa tarefa. As notas de rodapé</w:t>
      </w:r>
      <w:r w:rsidRPr="000D5106">
        <w:rPr>
          <w:rStyle w:val="Refdenotaderodap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devem seguir o padrão aqui presente, militando-se a informações </w:t>
      </w:r>
      <w:r w:rsidR="005B3275"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imprescindíveis,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 que sua ausência no corpo do texto não prejudique a leitura. Todas as notas devem ser numeradas e apresentadas </w:t>
      </w:r>
      <w:r w:rsidR="005B3275"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em rodapé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B3E84F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E401FC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D5106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1.1</w:t>
      </w:r>
      <w:r w:rsidRPr="000D5106">
        <w:rPr>
          <w:rFonts w:ascii="Times New Roman" w:hAnsi="Times New Roman" w:cs="Times New Roman"/>
          <w:bCs/>
          <w:i/>
          <w:iCs/>
          <w:sz w:val="24"/>
          <w:szCs w:val="24"/>
        </w:rPr>
        <w:tab/>
        <w:t>Título da seção</w:t>
      </w:r>
    </w:p>
    <w:p w14:paraId="0B2CC783" w14:textId="344F15AA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títulos das subseções devem ser </w:t>
      </w:r>
      <w:r w:rsidR="005B3275"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escritos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 caixa baixa em </w:t>
      </w:r>
      <w:proofErr w:type="spellStart"/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itático</w:t>
      </w:r>
      <w:proofErr w:type="spellEnd"/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 numeração deve seguir ao modelo. Continue a escrever seu texto. Continue a escrever seu texto. Continue a escrever seu texto. Continue a escrever seu texto. Continue a escrever seu texto. Continue a escrever seu texto. Continue a escrever seu texto. Continue a escrever seu texto. Continue a escrever seu texto. Continue a escrever seu texto. </w:t>
      </w:r>
    </w:p>
    <w:p w14:paraId="4FEEB173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Continue a escrever seu texto. Continue a escrever seu texto. Continue a escrever seu texto. Continue a escrever seu texto. Continue a escrever seu texto. Continue a escrever seu texto. Continue a escrever seu texto. Continue a escrever seu texto. Continue a escrever seu texto. Continue a escrever seu texto. </w:t>
      </w:r>
    </w:p>
    <w:p w14:paraId="131A5FD9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Continue a escrever seu texto. Continue a escrever seu texto. Continue a escrever seu texto. Continue a escrever seu texto. Continue a escrever seu texto. Continue a escrever seu texto. Continue a escrever seu texto. Continue a escrever seu texto. Continue a escrever seu texto.</w:t>
      </w:r>
    </w:p>
    <w:p w14:paraId="75DBBDDA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0F52FA" w14:textId="6D626192" w:rsidR="000D5106" w:rsidRPr="000D5106" w:rsidRDefault="000D5106" w:rsidP="000D5106">
      <w:pPr>
        <w:pStyle w:val="Ttulo1"/>
        <w:spacing w:before="0" w:line="360" w:lineRule="auto"/>
        <w:jc w:val="both"/>
        <w:rPr>
          <w:rFonts w:ascii="Times New Roman" w:hAnsi="Times New Roman" w:cs="Times New Roman"/>
          <w:color w:val="00B0F0"/>
          <w:sz w:val="20"/>
          <w:szCs w:val="20"/>
        </w:rPr>
      </w:pPr>
      <w:r w:rsidRPr="000D5106">
        <w:rPr>
          <w:rFonts w:ascii="Times New Roman" w:hAnsi="Times New Roman" w:cs="Times New Roman"/>
          <w:color w:val="auto"/>
          <w:sz w:val="24"/>
          <w:szCs w:val="24"/>
        </w:rPr>
        <w:t xml:space="preserve">Considerações Finais </w:t>
      </w:r>
    </w:p>
    <w:p w14:paraId="08EF0130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D4309" w14:textId="51A89F94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sz w:val="24"/>
          <w:szCs w:val="24"/>
        </w:rPr>
        <w:t xml:space="preserve">Os artigos podem ter entre 10 e 25 páginas. Artigos com mais de 25 páginas (incluindo referências) serão rejeitados. Todo texto recebido que não estiver no formato deste </w:t>
      </w:r>
      <w:proofErr w:type="spellStart"/>
      <w:r w:rsidRPr="000D5106">
        <w:rPr>
          <w:rFonts w:ascii="Times New Roman" w:hAnsi="Times New Roman" w:cs="Times New Roman"/>
          <w:sz w:val="24"/>
          <w:szCs w:val="24"/>
        </w:rPr>
        <w:t>template</w:t>
      </w:r>
      <w:proofErr w:type="spellEnd"/>
      <w:r w:rsidRPr="000D5106">
        <w:rPr>
          <w:rFonts w:ascii="Times New Roman" w:hAnsi="Times New Roman" w:cs="Times New Roman"/>
          <w:sz w:val="24"/>
          <w:szCs w:val="24"/>
        </w:rPr>
        <w:t xml:space="preserve"> não será encaminhado para avaliação</w:t>
      </w:r>
      <w:r w:rsidR="005B3275">
        <w:rPr>
          <w:rFonts w:ascii="Times New Roman" w:hAnsi="Times New Roman" w:cs="Times New Roman"/>
          <w:sz w:val="24"/>
          <w:szCs w:val="24"/>
        </w:rPr>
        <w:t>; sendo arquivado/recusado</w:t>
      </w:r>
      <w:r w:rsidRPr="000D51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D19DBE" w14:textId="77777777" w:rsidR="000D5106" w:rsidRPr="000D5106" w:rsidRDefault="000D5106" w:rsidP="000D510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F96AE9" w14:textId="6F107322" w:rsidR="000D5106" w:rsidRPr="000D5106" w:rsidRDefault="000D5106" w:rsidP="000D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 xml:space="preserve">Referências </w:t>
      </w:r>
      <w:proofErr w:type="spellStart"/>
      <w:r w:rsidRPr="000D5106">
        <w:rPr>
          <w:rFonts w:ascii="Times New Roman" w:hAnsi="Times New Roman" w:cs="Times New Roman"/>
          <w:b/>
          <w:sz w:val="24"/>
          <w:szCs w:val="24"/>
        </w:rPr>
        <w:t>Bibliográgicas</w:t>
      </w:r>
      <w:proofErr w:type="spellEnd"/>
      <w:r w:rsidRPr="000D51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9351C4" w14:textId="6680AF2A" w:rsidR="00356D51" w:rsidRPr="000D5106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>BRASIL</w:t>
      </w:r>
      <w:r w:rsidR="00396CCF"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Parecer CNE/CP nº 9, de 08 de maio de 2001.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Discorre sobre as </w:t>
      </w:r>
      <w:r w:rsidRPr="000D5106">
        <w:rPr>
          <w:rFonts w:ascii="Times New Roman" w:hAnsi="Times New Roman" w:cs="Times New Roman"/>
          <w:sz w:val="24"/>
          <w:szCs w:val="24"/>
        </w:rPr>
        <w:t xml:space="preserve">Diretrizes Curriculares Nacionais para a Formação de Professores da Educação Básica, em nível superior, curso de licenciatura, de graduação plena. 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Disponível em:</w:t>
      </w:r>
      <w:hyperlink r:id="rId14" w:history="1">
        <w:r w:rsidRPr="000D5106">
          <w:rPr>
            <w:rFonts w:ascii="Times New Roman" w:eastAsia="Century Schoolbook" w:hAnsi="Times New Roman" w:cs="Times New Roman"/>
            <w:sz w:val="24"/>
            <w:szCs w:val="24"/>
          </w:rPr>
          <w:t xml:space="preserve"> </w:t>
        </w:r>
        <w:r w:rsidRPr="000D5106">
          <w:rPr>
            <w:rFonts w:ascii="Times New Roman" w:eastAsia="Century Schoolbook" w:hAnsi="Times New Roman" w:cs="Times New Roman"/>
            <w:color w:val="1155CC"/>
            <w:sz w:val="24"/>
            <w:szCs w:val="24"/>
            <w:u w:val="single"/>
          </w:rPr>
          <w:t>http://portal.mec.gov.br</w:t>
        </w:r>
      </w:hyperlink>
      <w:r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</w:p>
    <w:p w14:paraId="41F394BC" w14:textId="6BF6A791" w:rsidR="00356D51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color w:val="000000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>BODART, Cristiano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das Neves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; FEIJÓ, Fernanda. As Ciências Sociais no Currículo do Ensino Médio Brasileiro.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Revista Espaço do Currículo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, 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>v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13, n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2, 2020. </w:t>
      </w:r>
      <w:r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Disponível em: </w:t>
      </w:r>
      <w:r w:rsidR="00B63C65"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>&lt;</w:t>
      </w:r>
      <w:hyperlink r:id="rId15" w:history="1">
        <w:r w:rsidR="00B63C65" w:rsidRPr="000D5106">
          <w:rPr>
            <w:rStyle w:val="Hyperlink"/>
            <w:rFonts w:ascii="Times New Roman" w:hAnsi="Times New Roman" w:cs="Times New Roman"/>
            <w:sz w:val="24"/>
            <w:szCs w:val="24"/>
          </w:rPr>
          <w:t>https://periodicos.ufpb.br/index.php/rec/article/view/51194/30973</w:t>
        </w:r>
      </w:hyperlink>
      <w:r w:rsidR="00B63C65" w:rsidRPr="000D5106">
        <w:rPr>
          <w:rFonts w:ascii="Times New Roman" w:hAnsi="Times New Roman" w:cs="Times New Roman"/>
          <w:sz w:val="24"/>
          <w:szCs w:val="24"/>
        </w:rPr>
        <w:t>&gt;</w:t>
      </w:r>
      <w:r w:rsidR="00B63C65"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>. A</w:t>
      </w:r>
      <w:r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>cesso</w:t>
      </w:r>
      <w:r w:rsidR="00B63C65"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 em:</w:t>
      </w:r>
      <w:r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 28 nov. 2025.</w:t>
      </w:r>
    </w:p>
    <w:p w14:paraId="7C9563A2" w14:textId="5E7A5BE8" w:rsidR="005B3275" w:rsidRPr="000D5106" w:rsidRDefault="005B3275" w:rsidP="005B3275">
      <w:pPr>
        <w:jc w:val="both"/>
        <w:rPr>
          <w:rFonts w:ascii="Times New Roman" w:hAnsi="Times New Roman" w:cs="Times New Roman"/>
          <w:sz w:val="24"/>
          <w:szCs w:val="24"/>
        </w:rPr>
      </w:pPr>
      <w:r w:rsidRPr="005B3275">
        <w:rPr>
          <w:rFonts w:ascii="Times New Roman" w:hAnsi="Times New Roman" w:cs="Times New Roman"/>
          <w:sz w:val="24"/>
          <w:szCs w:val="24"/>
        </w:rPr>
        <w:t xml:space="preserve">BODART, Cristiano das Neves. </w:t>
      </w:r>
      <w:r w:rsidRPr="005B3275">
        <w:rPr>
          <w:rFonts w:ascii="Times New Roman" w:hAnsi="Times New Roman" w:cs="Times New Roman"/>
          <w:i/>
          <w:sz w:val="24"/>
          <w:szCs w:val="24"/>
        </w:rPr>
        <w:t>Atuação dos partidos políticos e dos movimentos sociais na construção e manutenção de um espaço institucionalizado de participação social.</w:t>
      </w:r>
      <w:r w:rsidRPr="005B3275">
        <w:rPr>
          <w:rFonts w:ascii="Times New Roman" w:hAnsi="Times New Roman" w:cs="Times New Roman"/>
          <w:sz w:val="24"/>
          <w:szCs w:val="24"/>
        </w:rPr>
        <w:t xml:space="preserve"> 2016, 315 f. Tese (doutorado em Sociologia) – Universidade de São Paulo, São Paulo</w:t>
      </w:r>
    </w:p>
    <w:p w14:paraId="15699488" w14:textId="346CBE60" w:rsidR="00356D51" w:rsidRPr="000D5106" w:rsidRDefault="00071AFF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>BORGES</w:t>
      </w:r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, Maria Celia; AQUINO, Orlando Fernandes; PUENTES, Roberto </w:t>
      </w:r>
      <w:proofErr w:type="spellStart"/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>Valdes</w:t>
      </w:r>
      <w:proofErr w:type="spellEnd"/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. Formação de Professores no Brasil: história, políticas e perspectivas. </w:t>
      </w:r>
      <w:r w:rsidR="00451F5C"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Revista HISTEDBR On-line</w:t>
      </w:r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. Campinas, n.42, </w:t>
      </w:r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lastRenderedPageBreak/>
        <w:t>p.94-112, jun. 2011.</w:t>
      </w:r>
      <w:r w:rsidR="00396CCF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Disponível em: &lt;</w:t>
      </w:r>
      <w:r w:rsidR="00396CCF" w:rsidRPr="000D5106">
        <w:rPr>
          <w:rFonts w:ascii="Times New Roman" w:hAnsi="Times New Roman" w:cs="Times New Roman"/>
        </w:rPr>
        <w:t xml:space="preserve"> </w:t>
      </w:r>
      <w:hyperlink r:id="rId16" w:history="1">
        <w:r w:rsidR="00396CCF" w:rsidRPr="000D5106">
          <w:rPr>
            <w:rStyle w:val="Hyperlink"/>
            <w:rFonts w:ascii="Times New Roman" w:eastAsia="Century Schoolbook" w:hAnsi="Times New Roman" w:cs="Times New Roman"/>
            <w:sz w:val="24"/>
            <w:szCs w:val="24"/>
          </w:rPr>
          <w:t>https://periodicos.sbu.unicamp.br/ojs/index.php/histedbr/article/view/8639868</w:t>
        </w:r>
      </w:hyperlink>
      <w:r w:rsidR="00396CCF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&gt;. Acessado em 10 de jan. 2026. </w:t>
      </w:r>
    </w:p>
    <w:p w14:paraId="1D44F256" w14:textId="6EF70E3B" w:rsidR="00356D51" w:rsidRPr="000D5106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PIMENTA, Selam Garrido; ANASTASIOU, Lea das Graças.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Docência no ensino superior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. São Paulo: Cortez, 2002.</w:t>
      </w:r>
    </w:p>
    <w:p w14:paraId="5A35F8E7" w14:textId="77777777" w:rsidR="00356D51" w:rsidRPr="000D5106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  <w:shd w:val="clear" w:color="auto" w:fill="FFFFFF"/>
        </w:rPr>
        <w:t xml:space="preserve">SAVIANI, Dermeval. </w:t>
      </w:r>
      <w:r w:rsidRPr="005B3275">
        <w:rPr>
          <w:rFonts w:ascii="Times New Roman" w:eastAsia="Century" w:hAnsi="Times New Roman" w:cs="Times New Roman"/>
          <w:i/>
          <w:iCs/>
          <w:sz w:val="24"/>
          <w:szCs w:val="24"/>
          <w:shd w:val="clear" w:color="auto" w:fill="FFFFFF"/>
        </w:rPr>
        <w:t>Escola e democracia</w:t>
      </w:r>
      <w:r w:rsidRPr="000D5106">
        <w:rPr>
          <w:rFonts w:ascii="Times New Roman" w:eastAsia="Century" w:hAnsi="Times New Roman" w:cs="Times New Roman"/>
          <w:sz w:val="24"/>
          <w:szCs w:val="24"/>
          <w:shd w:val="clear" w:color="auto" w:fill="FFFFFF"/>
        </w:rPr>
        <w:t>. Campinas, SP: Autores Associados, 2018, 43.ed.</w:t>
      </w:r>
    </w:p>
    <w:p w14:paraId="639A93BA" w14:textId="488F6DD6" w:rsidR="00356D51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SCHÖN, Donald.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Educando o profissional reflexivo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: um novo design para o ensino e a aprendizagem. Porto Alegre: Artmed, 2008.</w:t>
      </w:r>
    </w:p>
    <w:p w14:paraId="53582637" w14:textId="77777777" w:rsidR="005B3275" w:rsidRDefault="005B3275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14:paraId="733E270B" w14:textId="77777777" w:rsidR="005B3275" w:rsidRDefault="005B3275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14:paraId="751DB7AA" w14:textId="77777777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sobre o uso de Inteligência Artificial</w:t>
      </w:r>
    </w:p>
    <w:p w14:paraId="101BECA5" w14:textId="77777777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sz w:val="24"/>
          <w:szCs w:val="24"/>
        </w:rPr>
        <w:t>Os autores declaram que não utilizaram ferramentas de Inteligência Artificial generativa na redação, reescrita ou produção de conteúdo textual deste artigo.</w:t>
      </w:r>
    </w:p>
    <w:p w14:paraId="1A524166" w14:textId="77777777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sz w:val="24"/>
          <w:szCs w:val="24"/>
        </w:rPr>
        <w:t>Caso aplicável:</w:t>
      </w:r>
    </w:p>
    <w:p w14:paraId="60A39628" w14:textId="4ABB7B05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sz w:val="24"/>
          <w:szCs w:val="24"/>
        </w:rPr>
        <w:t xml:space="preserve">Os autores declaram que utilizaram a ferramenta </w:t>
      </w:r>
      <w:r w:rsidRPr="00720411">
        <w:rPr>
          <w:rFonts w:ascii="Times New Roman" w:eastAsia="Times New Roman" w:hAnsi="Times New Roman" w:cs="Times New Roman"/>
          <w:color w:val="EE0000"/>
          <w:sz w:val="24"/>
          <w:szCs w:val="24"/>
        </w:rPr>
        <w:t>[nome da ferramenta]</w:t>
      </w:r>
      <w:r w:rsidRPr="005B3275">
        <w:rPr>
          <w:rFonts w:ascii="Times New Roman" w:eastAsia="Times New Roman" w:hAnsi="Times New Roman" w:cs="Times New Roman"/>
          <w:sz w:val="24"/>
          <w:szCs w:val="24"/>
        </w:rPr>
        <w:t xml:space="preserve"> exclusivamente para </w:t>
      </w:r>
      <w:r w:rsidRPr="00720411">
        <w:rPr>
          <w:rFonts w:ascii="Times New Roman" w:eastAsia="Times New Roman" w:hAnsi="Times New Roman" w:cs="Times New Roman"/>
          <w:color w:val="EE0000"/>
          <w:sz w:val="24"/>
          <w:szCs w:val="24"/>
        </w:rPr>
        <w:t>[indicar a finalidade]</w:t>
      </w:r>
      <w:r w:rsidRPr="005B3275">
        <w:rPr>
          <w:rFonts w:ascii="Times New Roman" w:eastAsia="Times New Roman" w:hAnsi="Times New Roman" w:cs="Times New Roman"/>
          <w:sz w:val="24"/>
          <w:szCs w:val="24"/>
        </w:rPr>
        <w:t xml:space="preserve">. O uso consistiu em </w:t>
      </w:r>
      <w:r w:rsidRPr="00720411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[descrever, de forma objetiva, como a ferramenta foi utilizada]. </w:t>
      </w:r>
      <w:r w:rsidRPr="005B3275">
        <w:rPr>
          <w:rFonts w:ascii="Times New Roman" w:eastAsia="Times New Roman" w:hAnsi="Times New Roman" w:cs="Times New Roman"/>
          <w:sz w:val="24"/>
          <w:szCs w:val="24"/>
        </w:rPr>
        <w:t>A ferramenta não foi empregada na redação, reescrita ou produção do conteúdo textual do artigo. Os autores assumem integral responsabilidade pelo conteúdo, pela análise e pelas conclusões apresentadas.</w:t>
      </w:r>
    </w:p>
    <w:p w14:paraId="10720802" w14:textId="62F1D68D" w:rsidR="005B3275" w:rsidRPr="000D5106" w:rsidRDefault="005B3275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90B9A" w14:textId="77777777" w:rsidR="00356D51" w:rsidRPr="000D5106" w:rsidRDefault="00356D51" w:rsidP="00396CCF">
      <w:pPr>
        <w:pStyle w:val="Standard"/>
        <w:spacing w:before="100" w:beforeAutospacing="1" w:after="100" w:afterAutospacing="1" w:line="240" w:lineRule="auto"/>
        <w:rPr>
          <w:rFonts w:ascii="Times New Roman" w:eastAsia="Century Schoolbook" w:hAnsi="Times New Roman" w:cs="Times New Roman"/>
          <w:b/>
          <w:bCs/>
          <w:sz w:val="24"/>
          <w:szCs w:val="24"/>
        </w:rPr>
      </w:pPr>
    </w:p>
    <w:sectPr w:rsidR="00356D51" w:rsidRPr="000D5106" w:rsidSect="00C847E8">
      <w:headerReference w:type="default" r:id="rId17"/>
      <w:footerReference w:type="even" r:id="rId18"/>
      <w:footerReference w:type="default" r:id="rId19"/>
      <w:pgSz w:w="11906" w:h="16838"/>
      <w:pgMar w:top="1134" w:right="1134" w:bottom="1134" w:left="1134" w:header="1701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53BF58" w14:textId="77777777" w:rsidR="003B57A6" w:rsidRDefault="003B57A6">
      <w:r>
        <w:separator/>
      </w:r>
    </w:p>
  </w:endnote>
  <w:endnote w:type="continuationSeparator" w:id="0">
    <w:p w14:paraId="1864AB3E" w14:textId="77777777" w:rsidR="003B57A6" w:rsidRDefault="003B5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-Bold">
    <w:altName w:val="Times New Roman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186343931"/>
      <w:docPartObj>
        <w:docPartGallery w:val="Page Numbers (Bottom of Page)"/>
        <w:docPartUnique/>
      </w:docPartObj>
    </w:sdtPr>
    <w:sdtContent>
      <w:p w14:paraId="286501F7" w14:textId="6750104B" w:rsidR="00C847E8" w:rsidRDefault="00C847E8" w:rsidP="00C847E8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-533807796"/>
      <w:docPartObj>
        <w:docPartGallery w:val="Page Numbers (Bottom of Page)"/>
        <w:docPartUnique/>
      </w:docPartObj>
    </w:sdtPr>
    <w:sdtContent>
      <w:p w14:paraId="0ECCD1BC" w14:textId="50C9FC1D" w:rsidR="00C847E8" w:rsidRDefault="00C847E8" w:rsidP="00C847E8">
        <w:pPr>
          <w:pStyle w:val="Rodap"/>
          <w:framePr w:wrap="none" w:vAnchor="text" w:hAnchor="margin" w:xAlign="right" w:y="1"/>
          <w:ind w:right="360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149A951" w14:textId="77777777" w:rsidR="00C847E8" w:rsidRDefault="00C847E8" w:rsidP="00C847E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A40717" w14:textId="77777777" w:rsidR="005B3275" w:rsidRDefault="005B3275" w:rsidP="00C847E8">
    <w:pPr>
      <w:pStyle w:val="Standard"/>
      <w:tabs>
        <w:tab w:val="center" w:pos="4252"/>
        <w:tab w:val="right" w:pos="8504"/>
      </w:tabs>
      <w:spacing w:after="0" w:line="240" w:lineRule="auto"/>
      <w:ind w:right="360"/>
      <w:jc w:val="both"/>
      <w:rPr>
        <w:rFonts w:ascii="Times New Roman" w:hAnsi="Times New Roman" w:cs="Times New Roman"/>
        <w:sz w:val="18"/>
        <w:szCs w:val="18"/>
        <w:lang w:val="es-ES_tradnl"/>
      </w:rPr>
    </w:pPr>
  </w:p>
  <w:p w14:paraId="5A2155C1" w14:textId="719D1402" w:rsidR="00AE6750" w:rsidRPr="00720411" w:rsidRDefault="005B3275" w:rsidP="00C847E8">
    <w:pPr>
      <w:pStyle w:val="Standard"/>
      <w:tabs>
        <w:tab w:val="center" w:pos="4252"/>
        <w:tab w:val="right" w:pos="8504"/>
      </w:tabs>
      <w:spacing w:after="0" w:line="240" w:lineRule="auto"/>
      <w:ind w:right="360"/>
      <w:jc w:val="both"/>
      <w:rPr>
        <w:rFonts w:ascii="Times New Roman" w:hAnsi="Times New Roman" w:cs="Times New Roman"/>
        <w:sz w:val="18"/>
        <w:szCs w:val="18"/>
      </w:rPr>
    </w:pPr>
    <w:r w:rsidRPr="00720411">
      <w:rPr>
        <w:rFonts w:ascii="Times New Roman" w:hAnsi="Times New Roman" w:cs="Times New Roman"/>
        <w:sz w:val="18"/>
        <w:szCs w:val="18"/>
      </w:rPr>
      <w:t>Título do artigo</w:t>
    </w:r>
    <w:r w:rsidR="00720411" w:rsidRPr="00720411">
      <w:rPr>
        <w:rFonts w:ascii="Times New Roman" w:hAnsi="Times New Roman" w:cs="Times New Roman"/>
        <w:sz w:val="18"/>
        <w:szCs w:val="18"/>
      </w:rPr>
      <w:t>: subtítulo do art</w:t>
    </w:r>
    <w:r w:rsidR="00720411">
      <w:rPr>
        <w:rFonts w:ascii="Times New Roman" w:hAnsi="Times New Roman" w:cs="Times New Roman"/>
        <w:sz w:val="18"/>
        <w:szCs w:val="18"/>
      </w:rPr>
      <w:t>igo - Nome da autoria apenas na versão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F35946" w14:textId="77777777" w:rsidR="003B57A6" w:rsidRDefault="003B57A6">
      <w:r>
        <w:rPr>
          <w:color w:val="000000"/>
        </w:rPr>
        <w:separator/>
      </w:r>
    </w:p>
  </w:footnote>
  <w:footnote w:type="continuationSeparator" w:id="0">
    <w:p w14:paraId="540DBB8E" w14:textId="77777777" w:rsidR="003B57A6" w:rsidRDefault="003B57A6">
      <w:r>
        <w:continuationSeparator/>
      </w:r>
    </w:p>
  </w:footnote>
  <w:footnote w:id="1">
    <w:p w14:paraId="5F13BE3C" w14:textId="1B08CAF3" w:rsidR="000D5106" w:rsidRDefault="000D5106" w:rsidP="000D5106">
      <w:pPr>
        <w:pStyle w:val="Textodenotaderodap"/>
        <w:jc w:val="both"/>
        <w:rPr>
          <w:rFonts w:ascii="Century Schoolbook" w:hAnsi="Century Schoolbook"/>
        </w:rPr>
      </w:pPr>
      <w:r>
        <w:rPr>
          <w:rStyle w:val="Refdenotaderodap"/>
          <w:rFonts w:ascii="Century Schoolbook" w:hAnsi="Century Schoolbook"/>
        </w:rPr>
        <w:footnoteRef/>
      </w:r>
      <w:r>
        <w:rPr>
          <w:rFonts w:ascii="Century Schoolbook" w:hAnsi="Century Schoolbook"/>
        </w:rPr>
        <w:t xml:space="preserve"> As notas devem militando-se a informações </w:t>
      </w:r>
      <w:r w:rsidR="005B3275">
        <w:rPr>
          <w:rFonts w:ascii="Century Schoolbook" w:hAnsi="Century Schoolbook"/>
        </w:rPr>
        <w:t>imprescindíveis,</w:t>
      </w:r>
      <w:r>
        <w:rPr>
          <w:rFonts w:ascii="Century Schoolbook" w:hAnsi="Century Schoolbook"/>
        </w:rPr>
        <w:t xml:space="preserve"> mas que sua ausência no corpo do texto não prejudique a leitura. Todas as notas devem ser numeradas e apresentadas </w:t>
      </w:r>
      <w:r w:rsidR="005B3275">
        <w:rPr>
          <w:rFonts w:ascii="Century Schoolbook" w:hAnsi="Century Schoolbook"/>
        </w:rPr>
        <w:t>em rodapé</w:t>
      </w:r>
      <w:r>
        <w:rPr>
          <w:rFonts w:ascii="Century Schoolbook" w:hAnsi="Century Schoolboo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A2BE3" w14:textId="2BCA144C" w:rsidR="006810C5" w:rsidRDefault="006810C5" w:rsidP="00D6571A">
    <w:pPr>
      <w:tabs>
        <w:tab w:val="center" w:pos="4252"/>
        <w:tab w:val="right" w:pos="8504"/>
      </w:tabs>
      <w:ind w:left="709"/>
      <w:rPr>
        <w:rFonts w:ascii="EB Garamond" w:eastAsia="EB Garamond" w:hAnsi="EB Garamond" w:cs="EB Garamond"/>
        <w:color w:val="000000"/>
        <w:sz w:val="16"/>
        <w:szCs w:val="16"/>
      </w:rPr>
    </w:pPr>
    <w:r>
      <w:rPr>
        <w:rFonts w:ascii="EB Garamond" w:eastAsia="EB Garamond" w:hAnsi="EB Garamond" w:cs="EB Garamond"/>
        <w:color w:val="000000"/>
        <w:sz w:val="16"/>
        <w:szCs w:val="16"/>
      </w:rPr>
      <w:t>CADERNOS DA ASSOCIAÇÃO BRASILEIRA DE ENSINO DE CIÊNCIAS SOCIAIS |</w:t>
    </w:r>
    <w:r w:rsidRPr="0019548F">
      <w:rPr>
        <w:rFonts w:ascii="EB Garamond" w:eastAsia="EB Garamond" w:hAnsi="EB Garamond" w:cs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Vol.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proofErr w:type="gramStart"/>
    <w:r w:rsidR="005B3275">
      <w:rPr>
        <w:rFonts w:ascii="EB Garamond" w:eastAsia="EB Garamond" w:hAnsi="EB Garamond"/>
        <w:color w:val="000000"/>
        <w:sz w:val="16"/>
        <w:szCs w:val="16"/>
      </w:rPr>
      <w:t xml:space="preserve">X 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|</w:t>
    </w:r>
    <w:proofErr w:type="gramEnd"/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p.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01-2</w:t>
    </w:r>
    <w:r w:rsidR="005B3275">
      <w:rPr>
        <w:rFonts w:ascii="EB Garamond" w:eastAsia="EB Garamond" w:hAnsi="EB Garamond"/>
        <w:color w:val="000000"/>
        <w:sz w:val="16"/>
        <w:szCs w:val="16"/>
      </w:rPr>
      <w:t>x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|</w:t>
    </w:r>
    <w:proofErr w:type="spellStart"/>
    <w:proofErr w:type="gramStart"/>
    <w:r w:rsidR="005B3275">
      <w:rPr>
        <w:rFonts w:ascii="EB Garamond" w:eastAsia="EB Garamond" w:hAnsi="EB Garamond"/>
        <w:color w:val="000000"/>
        <w:sz w:val="16"/>
        <w:szCs w:val="16"/>
      </w:rPr>
      <w:t>xx</w:t>
    </w:r>
    <w:proofErr w:type="spellEnd"/>
    <w:r>
      <w:rPr>
        <w:rFonts w:ascii="EB Garamond" w:eastAsia="EB Garamond" w:hAnsi="EB Garamond"/>
        <w:color w:val="000000"/>
        <w:sz w:val="16"/>
        <w:szCs w:val="16"/>
      </w:rPr>
      <w:t>./</w:t>
    </w:r>
    <w:proofErr w:type="spellStart"/>
    <w:proofErr w:type="gramEnd"/>
    <w:r w:rsidR="005B3275">
      <w:rPr>
        <w:rFonts w:ascii="EB Garamond" w:eastAsia="EB Garamond" w:hAnsi="EB Garamond"/>
        <w:color w:val="000000"/>
        <w:sz w:val="16"/>
        <w:szCs w:val="16"/>
      </w:rPr>
      <w:t>xx</w:t>
    </w:r>
    <w:proofErr w:type="spellEnd"/>
    <w:r>
      <w:rPr>
        <w:rFonts w:ascii="EB Garamond" w:eastAsia="EB Garamond" w:hAnsi="EB Garamond"/>
        <w:color w:val="000000"/>
        <w:sz w:val="16"/>
        <w:szCs w:val="16"/>
      </w:rPr>
      <w:t>.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proofErr w:type="spellStart"/>
    <w:r w:rsidR="005B3275">
      <w:rPr>
        <w:rFonts w:ascii="EB Garamond" w:eastAsia="EB Garamond" w:hAnsi="EB Garamond"/>
        <w:color w:val="000000"/>
        <w:sz w:val="16"/>
        <w:szCs w:val="16"/>
      </w:rPr>
      <w:t>xxxx</w:t>
    </w:r>
    <w:proofErr w:type="spellEnd"/>
    <w:r>
      <w:rPr>
        <w:rFonts w:ascii="EB Garamond" w:eastAsia="EB Garamond" w:hAnsi="EB Garamond"/>
        <w:color w:val="000000"/>
        <w:sz w:val="16"/>
        <w:szCs w:val="16"/>
      </w:rPr>
      <w:t>.</w:t>
    </w:r>
  </w:p>
  <w:p w14:paraId="0B38C262" w14:textId="6A495522" w:rsidR="006810C5" w:rsidRPr="00840310" w:rsidRDefault="006810C5" w:rsidP="00840310">
    <w:pPr>
      <w:tabs>
        <w:tab w:val="center" w:pos="4252"/>
        <w:tab w:val="right" w:pos="8504"/>
      </w:tabs>
      <w:ind w:left="709"/>
      <w:rPr>
        <w:rFonts w:ascii="EB Garamond" w:eastAsia="EB Garamond" w:hAnsi="EB Garamond" w:cs="EB Garamond"/>
        <w:color w:val="000000"/>
        <w:sz w:val="16"/>
        <w:szCs w:val="16"/>
      </w:rPr>
    </w:pPr>
    <w:r>
      <w:rPr>
        <w:rFonts w:ascii="EB Garamond" w:eastAsia="EB Garamond" w:hAnsi="EB Garamond" w:cs="EB Garamond"/>
        <w:color w:val="000000"/>
        <w:sz w:val="16"/>
        <w:szCs w:val="16"/>
      </w:rPr>
      <w:t>ISSN: 2594-3707</w:t>
    </w:r>
    <w:r w:rsidR="00840310">
      <w:rPr>
        <w:rFonts w:ascii="EB Garamond" w:eastAsia="EB Garamond" w:hAnsi="EB Garamond" w:cs="EB Garamond"/>
        <w:color w:val="000000"/>
        <w:sz w:val="16"/>
        <w:szCs w:val="16"/>
      </w:rPr>
      <w:t xml:space="preserve"> - </w:t>
    </w:r>
    <w:r>
      <w:rPr>
        <w:rFonts w:ascii="Times New Roman Regular" w:eastAsia="Century Schoolbook" w:hAnsi="Times New Roman Regular" w:cs="Times New Roman Regular"/>
        <w:sz w:val="18"/>
        <w:szCs w:val="18"/>
      </w:rPr>
      <w:t xml:space="preserve">Artigo licenciado sob a </w:t>
    </w:r>
    <w:hyperlink r:id="rId1">
      <w:r>
        <w:rPr>
          <w:rFonts w:ascii="Times New Roman Regular" w:eastAsia="Century Schoolbook" w:hAnsi="Times New Roman Regular" w:cs="Times New Roman Regular"/>
          <w:sz w:val="18"/>
          <w:szCs w:val="18"/>
        </w:rPr>
        <w:t xml:space="preserve">Licença </w:t>
      </w:r>
      <w:proofErr w:type="spellStart"/>
      <w:r>
        <w:rPr>
          <w:rFonts w:ascii="Times New Roman Regular" w:eastAsia="Century Schoolbook" w:hAnsi="Times New Roman Regular" w:cs="Times New Roman Regular"/>
          <w:sz w:val="18"/>
          <w:szCs w:val="18"/>
        </w:rPr>
        <w:t>Creative</w:t>
      </w:r>
      <w:proofErr w:type="spellEnd"/>
      <w:r>
        <w:rPr>
          <w:rFonts w:ascii="Times New Roman Regular" w:eastAsia="Century Schoolbook" w:hAnsi="Times New Roman Regular" w:cs="Times New Roman Regular"/>
          <w:sz w:val="18"/>
          <w:szCs w:val="18"/>
        </w:rPr>
        <w:t xml:space="preserve"> Commons 4.0</w:t>
      </w:r>
    </w:hyperlink>
  </w:p>
  <w:p w14:paraId="479AC630" w14:textId="77777777" w:rsidR="00D6571A" w:rsidRPr="006810C5" w:rsidRDefault="00D6571A" w:rsidP="006810C5">
    <w:pPr>
      <w:tabs>
        <w:tab w:val="center" w:pos="4252"/>
        <w:tab w:val="right" w:pos="8504"/>
      </w:tabs>
      <w:rPr>
        <w:rFonts w:ascii="EB Garamond" w:eastAsia="EB Garamond" w:hAnsi="EB Garamond" w:cs="EB Garamond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F6A26"/>
    <w:multiLevelType w:val="hybridMultilevel"/>
    <w:tmpl w:val="24369BD2"/>
    <w:lvl w:ilvl="0" w:tplc="6FDA7F9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D3883"/>
    <w:multiLevelType w:val="multilevel"/>
    <w:tmpl w:val="96083A1C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807625885">
    <w:abstractNumId w:val="1"/>
  </w:num>
  <w:num w:numId="2" w16cid:durableId="17184347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attachedTemplate r:id="rId1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51"/>
    <w:rsid w:val="00071AFF"/>
    <w:rsid w:val="000D5106"/>
    <w:rsid w:val="00110554"/>
    <w:rsid w:val="001724FD"/>
    <w:rsid w:val="002100E2"/>
    <w:rsid w:val="002357F4"/>
    <w:rsid w:val="003422AA"/>
    <w:rsid w:val="00356D51"/>
    <w:rsid w:val="00396CCF"/>
    <w:rsid w:val="003B57A6"/>
    <w:rsid w:val="00451F5C"/>
    <w:rsid w:val="00564F64"/>
    <w:rsid w:val="005B3275"/>
    <w:rsid w:val="006810C5"/>
    <w:rsid w:val="006E40BD"/>
    <w:rsid w:val="00720411"/>
    <w:rsid w:val="00840310"/>
    <w:rsid w:val="008B58BD"/>
    <w:rsid w:val="008E0616"/>
    <w:rsid w:val="00A21BDF"/>
    <w:rsid w:val="00A24F10"/>
    <w:rsid w:val="00AB30F0"/>
    <w:rsid w:val="00AE6750"/>
    <w:rsid w:val="00B63C65"/>
    <w:rsid w:val="00C464BD"/>
    <w:rsid w:val="00C847E8"/>
    <w:rsid w:val="00D6571A"/>
    <w:rsid w:val="00E50773"/>
    <w:rsid w:val="00F1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C85E8"/>
  <w15:docId w15:val="{06A7433C-73B0-4166-BC94-B3DFE58A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keepLines/>
      <w:spacing w:before="480" w:after="0" w:line="276" w:lineRule="auto"/>
      <w:outlineLvl w:val="0"/>
    </w:pPr>
    <w:rPr>
      <w:b/>
      <w:bCs/>
      <w:color w:val="2E75B5"/>
      <w:sz w:val="28"/>
      <w:szCs w:val="28"/>
    </w:rPr>
  </w:style>
  <w:style w:type="paragraph" w:styleId="Ttulo2">
    <w:name w:val="heading 2"/>
    <w:basedOn w:val="Standard"/>
    <w:next w:val="Standard"/>
    <w:uiPriority w:val="9"/>
    <w:qFormat/>
    <w:pPr>
      <w:keepNext/>
      <w:keepLines/>
      <w:spacing w:before="200" w:after="0" w:line="276" w:lineRule="auto"/>
      <w:outlineLvl w:val="1"/>
    </w:pPr>
    <w:rPr>
      <w:b/>
      <w:bCs/>
      <w:color w:val="5B9BD5"/>
      <w:sz w:val="26"/>
      <w:szCs w:val="26"/>
    </w:rPr>
  </w:style>
  <w:style w:type="paragraph" w:styleId="Ttulo3">
    <w:name w:val="heading 3"/>
    <w:basedOn w:val="Standard"/>
    <w:next w:val="Standard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Standard"/>
    <w:next w:val="Standar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Standard"/>
    <w:next w:val="Standard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4" w:lineRule="auto"/>
    </w:pPr>
  </w:style>
  <w:style w:type="paragraph" w:customStyle="1" w:styleId="Heading">
    <w:name w:val="Heading"/>
    <w:basedOn w:val="Standard"/>
    <w:next w:val="Standard"/>
    <w:pPr>
      <w:pBdr>
        <w:bottom w:val="single" w:sz="8" w:space="4" w:color="5B9BD5"/>
      </w:pBdr>
      <w:spacing w:after="300" w:line="240" w:lineRule="auto"/>
    </w:pPr>
    <w:rPr>
      <w:color w:val="323E4F"/>
      <w:sz w:val="52"/>
      <w:szCs w:val="52"/>
    </w:rPr>
  </w:style>
  <w:style w:type="paragraph" w:customStyle="1" w:styleId="Textbody">
    <w:name w:val="Text body"/>
    <w:basedOn w:val="Standard"/>
    <w:pPr>
      <w:spacing w:after="120" w:line="276" w:lineRule="auto"/>
    </w:p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next w:val="Standard"/>
    <w:pPr>
      <w:spacing w:after="200" w:line="240" w:lineRule="auto"/>
    </w:pPr>
    <w:rPr>
      <w:b/>
      <w:bCs/>
      <w:color w:val="5B9BD5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SemEspaamento1">
    <w:name w:val="Sem Espaçamento1"/>
    <w:pPr>
      <w:widowControl/>
      <w:suppressAutoHyphens/>
    </w:pPr>
    <w:rPr>
      <w:rFonts w:cs="Times New Roman"/>
    </w:rPr>
  </w:style>
  <w:style w:type="paragraph" w:styleId="PargrafodaLista">
    <w:name w:val="List Paragraph"/>
    <w:basedOn w:val="Standard"/>
    <w:pPr>
      <w:ind w:left="720"/>
    </w:pPr>
  </w:style>
  <w:style w:type="paragraph" w:customStyle="1" w:styleId="font7">
    <w:name w:val="font_7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Standar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/>
    </w:rPr>
  </w:style>
  <w:style w:type="paragraph" w:customStyle="1" w:styleId="Default">
    <w:name w:val="Default"/>
    <w:pPr>
      <w:widowControl/>
      <w:suppressAutoHyphens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xtodecomentrio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paragraph" w:customStyle="1" w:styleId="StandardWW">
    <w:name w:val="Standard (WW)"/>
    <w:pPr>
      <w:suppressAutoHyphens/>
    </w:pPr>
    <w:rPr>
      <w:rFonts w:cs="F"/>
    </w:rPr>
  </w:style>
  <w:style w:type="paragraph" w:customStyle="1" w:styleId="FootnoteWW">
    <w:name w:val="Footnote (WW)"/>
    <w:basedOn w:val="StandardWW"/>
    <w:pPr>
      <w:suppressLineNumbers/>
      <w:ind w:left="340" w:hanging="340"/>
    </w:pPr>
    <w:rPr>
      <w:sz w:val="20"/>
      <w:szCs w:val="20"/>
    </w:rPr>
  </w:style>
  <w:style w:type="paragraph" w:customStyle="1" w:styleId="Comment">
    <w:name w:val="Comment"/>
    <w:basedOn w:val="Standard"/>
    <w:pPr>
      <w:spacing w:line="240" w:lineRule="auto"/>
    </w:pPr>
    <w:rPr>
      <w:rFonts w:cs="F"/>
      <w:sz w:val="20"/>
      <w:szCs w:val="20"/>
    </w:rPr>
  </w:style>
  <w:style w:type="paragraph" w:customStyle="1" w:styleId="StandardWWWW">
    <w:name w:val="Standard (WW) (WW)"/>
    <w:pPr>
      <w:widowControl/>
      <w:suppressAutoHyphens/>
      <w:spacing w:after="160"/>
    </w:pPr>
    <w:rPr>
      <w:rFonts w:cs="F"/>
    </w:rPr>
  </w:style>
  <w:style w:type="paragraph" w:customStyle="1" w:styleId="TextbodyWWWW">
    <w:name w:val="Text body (WW) (WW)"/>
    <w:basedOn w:val="StandardWWWW"/>
    <w:pPr>
      <w:spacing w:after="140" w:line="276" w:lineRule="auto"/>
    </w:pPr>
  </w:style>
  <w:style w:type="paragraph" w:customStyle="1" w:styleId="Normal0">
    <w:name w:val="[Normal]"/>
    <w:pPr>
      <w:suppressAutoHyphens/>
    </w:pPr>
    <w:rPr>
      <w:rFonts w:ascii="Arial" w:eastAsia="Arial" w:hAnsi="Arial" w:cs="Arial"/>
      <w:sz w:val="24"/>
      <w:szCs w:val="24"/>
    </w:rPr>
  </w:style>
  <w:style w:type="paragraph" w:styleId="Subttulo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-formata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Standard"/>
    <w:uiPriority w:val="9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notaderodap">
    <w:name w:val="footnote text"/>
    <w:basedOn w:val="Normal"/>
    <w:uiPriority w:val="99"/>
    <w:rPr>
      <w:sz w:val="20"/>
      <w:szCs w:val="20"/>
    </w:rPr>
  </w:style>
  <w:style w:type="character" w:customStyle="1" w:styleId="DefaultParagraphFontWW">
    <w:name w:val="Default Paragraph Font (WW)"/>
  </w:style>
  <w:style w:type="character" w:customStyle="1" w:styleId="CabealhoChar">
    <w:name w:val="Cabeçalho Char"/>
    <w:basedOn w:val="DefaultParagraphFontWW"/>
  </w:style>
  <w:style w:type="character" w:customStyle="1" w:styleId="RodapChar">
    <w:name w:val="Rodapé Char"/>
    <w:basedOn w:val="DefaultParagraphFontWW"/>
  </w:style>
  <w:style w:type="character" w:customStyle="1" w:styleId="Internetlink">
    <w:name w:val="Internet link"/>
    <w:basedOn w:val="DefaultParagraphFontWW"/>
    <w:rPr>
      <w:color w:val="0563C1"/>
      <w:u w:val="single"/>
    </w:rPr>
  </w:style>
  <w:style w:type="character" w:customStyle="1" w:styleId="TextodebaloChar">
    <w:name w:val="Texto de balão Char"/>
    <w:basedOn w:val="DefaultParagraphFontWW"/>
    <w:rPr>
      <w:rFonts w:ascii="Tahoma" w:eastAsia="Tahoma" w:hAnsi="Tahoma" w:cs="Tahoma"/>
      <w:sz w:val="16"/>
      <w:szCs w:val="16"/>
    </w:rPr>
  </w:style>
  <w:style w:type="character" w:customStyle="1" w:styleId="TtuloChar">
    <w:name w:val="Título Char"/>
    <w:basedOn w:val="DefaultParagraphFontWW"/>
    <w:rPr>
      <w:rFonts w:ascii="Calibri Light" w:eastAsia="F" w:hAnsi="Calibri Light" w:cs="F"/>
      <w:color w:val="323E4F"/>
      <w:spacing w:val="5"/>
      <w:kern w:val="3"/>
      <w:sz w:val="52"/>
      <w:szCs w:val="52"/>
    </w:rPr>
  </w:style>
  <w:style w:type="character" w:customStyle="1" w:styleId="StrongEmphasis">
    <w:name w:val="Strong Emphasis"/>
    <w:basedOn w:val="DefaultParagraphFontWW"/>
    <w:rPr>
      <w:b/>
      <w:bCs/>
    </w:rPr>
  </w:style>
  <w:style w:type="character" w:customStyle="1" w:styleId="hps">
    <w:name w:val="hps"/>
    <w:basedOn w:val="DefaultParagraphFontWW"/>
  </w:style>
  <w:style w:type="character" w:customStyle="1" w:styleId="TextodenotaderodapChar">
    <w:name w:val="Texto de nota de rodapé Char"/>
    <w:basedOn w:val="DefaultParagraphFontWW"/>
    <w:uiPriority w:val="99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Ttulo1Char">
    <w:name w:val="Título 1 Char"/>
    <w:basedOn w:val="DefaultParagraphFontWW"/>
    <w:rPr>
      <w:rFonts w:ascii="Calibri Light" w:eastAsia="F" w:hAnsi="Calibri Light" w:cs="F"/>
      <w:b/>
      <w:bCs/>
      <w:color w:val="2E74B5"/>
      <w:sz w:val="28"/>
      <w:szCs w:val="28"/>
    </w:rPr>
  </w:style>
  <w:style w:type="character" w:customStyle="1" w:styleId="Ttulo2Char">
    <w:name w:val="Título 2 Char"/>
    <w:basedOn w:val="DefaultParagraphFontWW"/>
    <w:uiPriority w:val="9"/>
    <w:rPr>
      <w:rFonts w:ascii="Calibri Light" w:eastAsia="F" w:hAnsi="Calibri Light" w:cs="F"/>
      <w:b/>
      <w:bCs/>
      <w:color w:val="5B9BD5"/>
      <w:sz w:val="26"/>
      <w:szCs w:val="26"/>
    </w:rPr>
  </w:style>
  <w:style w:type="character" w:customStyle="1" w:styleId="article-title">
    <w:name w:val="article-title"/>
    <w:basedOn w:val="DefaultParagraphFontWW"/>
  </w:style>
  <w:style w:type="character" w:customStyle="1" w:styleId="fontstyle01">
    <w:name w:val="fontstyle01"/>
    <w:basedOn w:val="DefaultParagraphFontWW"/>
    <w:rPr>
      <w:rFonts w:ascii="Arial" w:eastAsia="Arial" w:hAnsi="Arial" w:cs="Arial"/>
      <w:b w:val="0"/>
      <w:bCs w:val="0"/>
      <w:i w:val="0"/>
      <w:iCs w:val="0"/>
      <w:color w:val="000000"/>
      <w:sz w:val="20"/>
      <w:szCs w:val="20"/>
    </w:rPr>
  </w:style>
  <w:style w:type="character" w:styleId="Refdecomentrio">
    <w:name w:val="annotation reference"/>
    <w:basedOn w:val="DefaultParagraphFontWW"/>
    <w:rPr>
      <w:sz w:val="16"/>
      <w:szCs w:val="16"/>
    </w:rPr>
  </w:style>
  <w:style w:type="character" w:customStyle="1" w:styleId="TextodecomentrioChar">
    <w:name w:val="Texto de comentário Char"/>
    <w:basedOn w:val="DefaultParagraphFontWW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Pr>
      <w:b/>
      <w:bCs/>
      <w:sz w:val="20"/>
      <w:szCs w:val="20"/>
    </w:rPr>
  </w:style>
  <w:style w:type="character" w:customStyle="1" w:styleId="MenoPendente1">
    <w:name w:val="Menção Pendente1"/>
    <w:basedOn w:val="DefaultParagraphFontWW"/>
    <w:rPr>
      <w:color w:val="605E5C"/>
      <w:shd w:val="clear" w:color="auto" w:fill="E1DFDD"/>
    </w:rPr>
  </w:style>
  <w:style w:type="character" w:styleId="Nmerodepgina">
    <w:name w:val="page number"/>
    <w:basedOn w:val="DefaultParagraphFontWW"/>
  </w:style>
  <w:style w:type="character" w:customStyle="1" w:styleId="fontstyle21">
    <w:name w:val="fontstyle21"/>
    <w:basedOn w:val="DefaultParagraphFontWW"/>
    <w:rPr>
      <w:rFonts w:ascii="Times-Bold" w:eastAsia="Times-Bold" w:hAnsi="Times-Bold" w:cs="Times-Bold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WW"/>
    <w:rPr>
      <w:rFonts w:ascii="Times New Roman" w:eastAsia="Times New Roman" w:hAnsi="Times New Roman" w:cs="Times New Roman"/>
      <w:b w:val="0"/>
      <w:bCs w:val="0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DefaultParagraphFontWW"/>
  </w:style>
  <w:style w:type="character" w:customStyle="1" w:styleId="Ttulo3Char">
    <w:name w:val="Título 3 Char"/>
    <w:basedOn w:val="DefaultParagraphFontWW"/>
    <w:rPr>
      <w:rFonts w:ascii="Calibri Light" w:eastAsia="F" w:hAnsi="Calibri Light" w:cs="F"/>
      <w:color w:val="1F4D78"/>
      <w:sz w:val="24"/>
      <w:szCs w:val="24"/>
    </w:rPr>
  </w:style>
  <w:style w:type="character" w:customStyle="1" w:styleId="StrongEmphasisWWWW">
    <w:name w:val="Strong Emphasis (WW) (WW)"/>
    <w:rPr>
      <w:b/>
      <w:bCs/>
    </w:rPr>
  </w:style>
  <w:style w:type="character" w:customStyle="1" w:styleId="Pr-formataoHTMLChar">
    <w:name w:val="Pré-formatação HTML Char"/>
    <w:basedOn w:val="DefaultParagraphFontWW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WW"/>
  </w:style>
  <w:style w:type="character" w:customStyle="1" w:styleId="Linenumbering">
    <w:name w:val="Line numbering"/>
  </w:style>
  <w:style w:type="character" w:styleId="Refdenotaderodap">
    <w:name w:val="footnote reference"/>
    <w:basedOn w:val="Fontepargpadro"/>
    <w:uiPriority w:val="99"/>
    <w:rPr>
      <w:position w:val="0"/>
      <w:vertAlign w:val="superscript"/>
    </w:rPr>
  </w:style>
  <w:style w:type="character" w:customStyle="1" w:styleId="TextodenotaderodapChar1">
    <w:name w:val="Texto de nota de rodapé Char1"/>
    <w:basedOn w:val="Fontepargpadro"/>
    <w:rPr>
      <w:sz w:val="20"/>
      <w:szCs w:val="20"/>
    </w:rPr>
  </w:style>
  <w:style w:type="numbering" w:customStyle="1" w:styleId="NoListWW">
    <w:name w:val="No List (WW)"/>
    <w:basedOn w:val="Semlista"/>
    <w:pPr>
      <w:numPr>
        <w:numId w:val="1"/>
      </w:numPr>
    </w:pPr>
  </w:style>
  <w:style w:type="character" w:customStyle="1" w:styleId="label">
    <w:name w:val="label"/>
    <w:basedOn w:val="Fontepargpadro"/>
    <w:rsid w:val="006810C5"/>
  </w:style>
  <w:style w:type="table" w:styleId="Tabelacomgrade">
    <w:name w:val="Table Grid"/>
    <w:basedOn w:val="Tabelanormal"/>
    <w:uiPriority w:val="59"/>
    <w:rsid w:val="006810C5"/>
    <w:pPr>
      <w:autoSpaceDN/>
      <w:jc w:val="both"/>
      <w:textAlignment w:val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810C5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63C6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63C65"/>
    <w:rPr>
      <w:color w:val="954F72" w:themeColor="followedHyperlink"/>
      <w:u w:val="single"/>
    </w:rPr>
  </w:style>
  <w:style w:type="paragraph" w:customStyle="1" w:styleId="isselectedend">
    <w:name w:val="isselectedend"/>
    <w:basedOn w:val="Normal"/>
    <w:rsid w:val="005B327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5B3275"/>
    <w:rPr>
      <w:b/>
      <w:bCs/>
    </w:rPr>
  </w:style>
  <w:style w:type="character" w:customStyle="1" w:styleId="text-token-text-primary">
    <w:name w:val="text-token-text-primary"/>
    <w:basedOn w:val="Fontepargpadro"/>
    <w:rsid w:val="005B3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becs.com.br/on-abecs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openaccess.nl/en" TargetMode="Externa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periodicos.sbu.unicamp.br/ojs/index.php/histedbr/article/view/863986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cid.org/0000-0002-9697-078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eriodicos.ufpb.br/index.php/rec/article/view/51194/30973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portal.mec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/4.0/deed.p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1366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Avaliador</cp:lastModifiedBy>
  <cp:revision>2</cp:revision>
  <cp:lastPrinted>2026-02-12T15:05:00Z</cp:lastPrinted>
  <dcterms:created xsi:type="dcterms:W3CDTF">2026-10-17T13:12:00Z</dcterms:created>
  <dcterms:modified xsi:type="dcterms:W3CDTF">2026-10-17T13:12:00Z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